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E9" w:rsidRDefault="00465A81" w:rsidP="00B45686">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-91440</wp:posOffset>
            </wp:positionH>
            <wp:positionV relativeFrom="paragraph">
              <wp:posOffset>-250825</wp:posOffset>
            </wp:positionV>
            <wp:extent cx="9334500" cy="6551295"/>
            <wp:effectExtent l="0" t="0" r="0" b="0"/>
            <wp:wrapTopAndBottom/>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60626A" w:rsidRPr="0060626A">
        <w:rPr>
          <w:noProof/>
          <w:lang w:eastAsia="en-GB"/>
        </w:rPr>
        <w:drawing>
          <wp:anchor distT="0" distB="0" distL="114300" distR="114300" simplePos="0" relativeHeight="251659264" behindDoc="0" locked="0" layoutInCell="1" allowOverlap="1">
            <wp:simplePos x="0" y="0"/>
            <wp:positionH relativeFrom="column">
              <wp:posOffset>7903594</wp:posOffset>
            </wp:positionH>
            <wp:positionV relativeFrom="paragraph">
              <wp:posOffset>-6695356</wp:posOffset>
            </wp:positionV>
            <wp:extent cx="1883578" cy="534838"/>
            <wp:effectExtent l="19050" t="0" r="2372" b="0"/>
            <wp:wrapNone/>
            <wp:docPr id="1" name="Picture 1" descr="HSCP-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P-Logo-CMYK"/>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3578" cy="534838"/>
                    </a:xfrm>
                    <a:prstGeom prst="rect">
                      <a:avLst/>
                    </a:prstGeom>
                    <a:noFill/>
                    <a:ln>
                      <a:noFill/>
                    </a:ln>
                  </pic:spPr>
                </pic:pic>
              </a:graphicData>
            </a:graphic>
          </wp:anchor>
        </w:drawing>
      </w:r>
    </w:p>
    <w:p w:rsidR="00480DE9" w:rsidRDefault="00480DE9" w:rsidP="00A02A2D">
      <w:pPr>
        <w:ind w:left="720"/>
      </w:pPr>
    </w:p>
    <w:p w:rsidR="00B45686" w:rsidRPr="00624CA6" w:rsidRDefault="00B45686" w:rsidP="00B45686">
      <w:pPr>
        <w:pStyle w:val="ListParagraph"/>
        <w:numPr>
          <w:ilvl w:val="0"/>
          <w:numId w:val="2"/>
        </w:numPr>
        <w:rPr>
          <w:rFonts w:cs="Arial"/>
          <w:sz w:val="32"/>
          <w:szCs w:val="32"/>
        </w:rPr>
      </w:pPr>
      <w:r w:rsidRPr="00624CA6">
        <w:rPr>
          <w:rFonts w:cs="Arial"/>
          <w:b/>
          <w:sz w:val="32"/>
          <w:szCs w:val="32"/>
        </w:rPr>
        <w:t>Limit Health related news:</w:t>
      </w:r>
      <w:r w:rsidRPr="00624CA6">
        <w:rPr>
          <w:rFonts w:cs="Arial"/>
          <w:sz w:val="32"/>
          <w:szCs w:val="32"/>
        </w:rPr>
        <w:t xml:space="preserve"> </w:t>
      </w:r>
    </w:p>
    <w:p w:rsidR="00B45686" w:rsidRDefault="00B45686" w:rsidP="00B45686">
      <w:pPr>
        <w:pStyle w:val="ListParagraph"/>
        <w:rPr>
          <w:rFonts w:cs="Arial"/>
          <w:sz w:val="32"/>
          <w:szCs w:val="32"/>
          <w:shd w:val="clear" w:color="auto" w:fill="FFFFFF"/>
        </w:rPr>
      </w:pPr>
      <w:r w:rsidRPr="00624CA6">
        <w:rPr>
          <w:rFonts w:cs="Arial"/>
          <w:sz w:val="32"/>
          <w:szCs w:val="32"/>
        </w:rPr>
        <w:t xml:space="preserve">We all need to keep up to date with </w:t>
      </w:r>
      <w:r w:rsidR="00624CA6">
        <w:rPr>
          <w:rFonts w:cs="Arial"/>
          <w:sz w:val="32"/>
          <w:szCs w:val="32"/>
        </w:rPr>
        <w:t xml:space="preserve">this </w:t>
      </w:r>
      <w:r w:rsidRPr="00624CA6">
        <w:rPr>
          <w:rFonts w:cs="Arial"/>
          <w:sz w:val="32"/>
          <w:szCs w:val="32"/>
        </w:rPr>
        <w:t xml:space="preserve">ongoing situation. Checking the news, radio and or checking social media can be compulsive and constant. However, this is only going to add to your stress and anxiety. Try checking twice a day at specific times i.e. 10am – 6pm. Try not to check these too close to your bedtime. </w:t>
      </w:r>
      <w:r w:rsidRPr="00624CA6">
        <w:rPr>
          <w:rFonts w:cs="Arial"/>
          <w:sz w:val="32"/>
          <w:szCs w:val="32"/>
          <w:shd w:val="clear" w:color="auto" w:fill="FFFFFF"/>
        </w:rPr>
        <w:t>If you’re really worried about missing something crucial, you can always tell friends and family to contact you in the event of an emergency situation in order to keep you informed. There is a lot of misinformation swirling around - stay informed by sticking to trusted sources of information such as government and NHS websites</w:t>
      </w:r>
    </w:p>
    <w:p w:rsidR="00624CA6" w:rsidRPr="00624CA6" w:rsidRDefault="00624CA6" w:rsidP="00B45686">
      <w:pPr>
        <w:pStyle w:val="ListParagraph"/>
        <w:rPr>
          <w:rFonts w:cs="Arial"/>
          <w:sz w:val="32"/>
          <w:szCs w:val="32"/>
        </w:rPr>
      </w:pPr>
    </w:p>
    <w:p w:rsidR="00B45686" w:rsidRPr="00624CA6" w:rsidRDefault="00B45686" w:rsidP="00B45686">
      <w:pPr>
        <w:pStyle w:val="ListParagraph"/>
        <w:numPr>
          <w:ilvl w:val="0"/>
          <w:numId w:val="2"/>
        </w:numPr>
        <w:rPr>
          <w:rFonts w:cs="Arial"/>
          <w:b/>
          <w:sz w:val="32"/>
          <w:szCs w:val="32"/>
        </w:rPr>
      </w:pPr>
      <w:r w:rsidRPr="00624CA6">
        <w:rPr>
          <w:rFonts w:cs="Arial"/>
          <w:b/>
          <w:sz w:val="32"/>
          <w:szCs w:val="32"/>
        </w:rPr>
        <w:t xml:space="preserve">Stay healthy: </w:t>
      </w:r>
    </w:p>
    <w:p w:rsidR="00B45686" w:rsidRDefault="00B45686" w:rsidP="00B45686">
      <w:pPr>
        <w:pStyle w:val="ListParagraph"/>
        <w:rPr>
          <w:rFonts w:cs="Arial"/>
          <w:sz w:val="32"/>
          <w:szCs w:val="32"/>
        </w:rPr>
      </w:pPr>
      <w:r w:rsidRPr="00624CA6">
        <w:rPr>
          <w:rFonts w:cs="Arial"/>
          <w:sz w:val="32"/>
          <w:szCs w:val="32"/>
        </w:rPr>
        <w:t>Adopting healthy hygienic habits such as washing your hands with soap and water or an alcohol-based hand sanitizer, frequently, and certainly after sneezing or before/after touching your face or a sick person. Cover your mouth and nose with a tissue or your sleeve (not your hands) when coughing or sneezing. Avoid touching your eyes, nose and mouth. Avoid contact with others who are sick and stay home while sick</w:t>
      </w:r>
      <w:r w:rsidR="00624CA6">
        <w:rPr>
          <w:rFonts w:cs="Arial"/>
          <w:sz w:val="32"/>
          <w:szCs w:val="32"/>
        </w:rPr>
        <w:t>.</w:t>
      </w:r>
    </w:p>
    <w:p w:rsidR="00624CA6" w:rsidRPr="00624CA6" w:rsidRDefault="00624CA6" w:rsidP="00B45686">
      <w:pPr>
        <w:pStyle w:val="ListParagraph"/>
        <w:rPr>
          <w:rFonts w:cs="Arial"/>
          <w:sz w:val="32"/>
          <w:szCs w:val="32"/>
        </w:rPr>
      </w:pPr>
    </w:p>
    <w:p w:rsidR="00B45686" w:rsidRPr="00624CA6" w:rsidRDefault="00B45686" w:rsidP="00B45686">
      <w:pPr>
        <w:pStyle w:val="ListParagraph"/>
        <w:numPr>
          <w:ilvl w:val="0"/>
          <w:numId w:val="2"/>
        </w:numPr>
        <w:shd w:val="clear" w:color="auto" w:fill="FFFFFF"/>
        <w:spacing w:before="100" w:beforeAutospacing="1" w:after="100" w:afterAutospacing="1" w:line="240" w:lineRule="auto"/>
        <w:outlineLvl w:val="1"/>
        <w:rPr>
          <w:rFonts w:eastAsia="Times New Roman" w:cs="Arial"/>
          <w:b/>
          <w:bCs/>
          <w:sz w:val="32"/>
          <w:szCs w:val="32"/>
          <w:lang w:eastAsia="en-GB"/>
        </w:rPr>
      </w:pPr>
      <w:r w:rsidRPr="00624CA6">
        <w:rPr>
          <w:rFonts w:eastAsia="Times New Roman" w:cs="Arial"/>
          <w:b/>
          <w:bCs/>
          <w:sz w:val="32"/>
          <w:szCs w:val="32"/>
          <w:lang w:eastAsia="en-GB"/>
        </w:rPr>
        <w:t>Do some exercise:</w:t>
      </w:r>
    </w:p>
    <w:p w:rsidR="00B45686" w:rsidRDefault="00B45686" w:rsidP="00624CA6">
      <w:pPr>
        <w:pStyle w:val="ListParagraph"/>
        <w:shd w:val="clear" w:color="auto" w:fill="FFFFFF"/>
        <w:spacing w:before="100" w:beforeAutospacing="1" w:after="100" w:afterAutospacing="1" w:line="240" w:lineRule="auto"/>
        <w:rPr>
          <w:rFonts w:eastAsia="Times New Roman" w:cs="Arial"/>
          <w:sz w:val="32"/>
          <w:szCs w:val="32"/>
          <w:lang w:eastAsia="en-GB"/>
        </w:rPr>
      </w:pPr>
      <w:r w:rsidRPr="00624CA6">
        <w:rPr>
          <w:rFonts w:eastAsia="Times New Roman" w:cs="Arial"/>
          <w:sz w:val="32"/>
          <w:szCs w:val="32"/>
          <w:lang w:eastAsia="en-GB"/>
        </w:rPr>
        <w:t>Even if it’s just star jumps in your bedroom, or shaking your body parts like you’re in the warm-up section of an exercise class</w:t>
      </w:r>
      <w:r w:rsidR="00B2776D">
        <w:rPr>
          <w:rFonts w:eastAsia="Times New Roman" w:cs="Arial"/>
          <w:sz w:val="32"/>
          <w:szCs w:val="32"/>
          <w:lang w:eastAsia="en-GB"/>
        </w:rPr>
        <w:t>, exercise DVD or tutorial on YouTube.</w:t>
      </w:r>
      <w:r w:rsidRPr="00624CA6">
        <w:rPr>
          <w:rFonts w:eastAsia="Times New Roman" w:cs="Arial"/>
          <w:sz w:val="32"/>
          <w:szCs w:val="32"/>
          <w:lang w:eastAsia="en-GB"/>
        </w:rPr>
        <w:t xml:space="preserve"> Exercise will help get the adrenaline out of your system and channel the anxiety elsewhere.</w:t>
      </w:r>
    </w:p>
    <w:p w:rsidR="00B2776D" w:rsidRDefault="00B2776D" w:rsidP="00624CA6">
      <w:pPr>
        <w:pStyle w:val="ListParagraph"/>
        <w:shd w:val="clear" w:color="auto" w:fill="FFFFFF"/>
        <w:spacing w:before="100" w:beforeAutospacing="1" w:after="100" w:afterAutospacing="1" w:line="240" w:lineRule="auto"/>
        <w:rPr>
          <w:rFonts w:eastAsia="Times New Roman" w:cs="Arial"/>
          <w:sz w:val="32"/>
          <w:szCs w:val="32"/>
          <w:lang w:eastAsia="en-GB"/>
        </w:rPr>
      </w:pPr>
    </w:p>
    <w:p w:rsidR="00B2776D" w:rsidRPr="00624CA6" w:rsidRDefault="00B2776D" w:rsidP="00B2776D">
      <w:pPr>
        <w:pStyle w:val="ListParagraph"/>
        <w:numPr>
          <w:ilvl w:val="0"/>
          <w:numId w:val="2"/>
        </w:numPr>
        <w:shd w:val="clear" w:color="auto" w:fill="FFFFFF"/>
        <w:spacing w:before="100" w:beforeAutospacing="1" w:after="100" w:afterAutospacing="1" w:line="240" w:lineRule="auto"/>
        <w:rPr>
          <w:rFonts w:eastAsia="Times New Roman" w:cs="Arial"/>
          <w:sz w:val="32"/>
          <w:szCs w:val="32"/>
          <w:lang w:eastAsia="en-GB"/>
        </w:rPr>
      </w:pPr>
      <w:r w:rsidRPr="00624CA6">
        <w:rPr>
          <w:rFonts w:cs="Arial"/>
          <w:b/>
          <w:sz w:val="32"/>
          <w:szCs w:val="32"/>
        </w:rPr>
        <w:t>Keep connected</w:t>
      </w:r>
      <w:r w:rsidRPr="00624CA6">
        <w:rPr>
          <w:rFonts w:cs="Arial"/>
          <w:sz w:val="32"/>
          <w:szCs w:val="32"/>
        </w:rPr>
        <w:t xml:space="preserve">: </w:t>
      </w:r>
    </w:p>
    <w:p w:rsidR="00B2776D" w:rsidRPr="00624CA6" w:rsidRDefault="00B2776D" w:rsidP="00B2776D">
      <w:pPr>
        <w:pStyle w:val="ListParagraph"/>
        <w:shd w:val="clear" w:color="auto" w:fill="FFFFFF"/>
        <w:spacing w:before="100" w:beforeAutospacing="1" w:after="100" w:afterAutospacing="1" w:line="240" w:lineRule="auto"/>
        <w:rPr>
          <w:rFonts w:eastAsia="Times New Roman" w:cs="Arial"/>
          <w:sz w:val="32"/>
          <w:szCs w:val="32"/>
          <w:lang w:eastAsia="en-GB"/>
        </w:rPr>
      </w:pPr>
      <w:r w:rsidRPr="00624CA6">
        <w:rPr>
          <w:rFonts w:cs="Arial"/>
          <w:sz w:val="32"/>
          <w:szCs w:val="32"/>
        </w:rPr>
        <w:lastRenderedPageBreak/>
        <w:t>Maintaining social networks can help maintain a sense of normalcy, and provide valuable outlets for sharing feelings and relieving stress.</w:t>
      </w:r>
    </w:p>
    <w:p w:rsidR="00B2776D" w:rsidRDefault="00B2776D" w:rsidP="00624CA6">
      <w:pPr>
        <w:pStyle w:val="ListParagraph"/>
        <w:shd w:val="clear" w:color="auto" w:fill="FFFFFF"/>
        <w:spacing w:before="100" w:beforeAutospacing="1" w:after="100" w:afterAutospacing="1" w:line="240" w:lineRule="auto"/>
        <w:rPr>
          <w:rFonts w:eastAsia="Times New Roman" w:cs="Arial"/>
          <w:sz w:val="32"/>
          <w:szCs w:val="32"/>
          <w:lang w:eastAsia="en-GB"/>
        </w:rPr>
      </w:pPr>
    </w:p>
    <w:p w:rsidR="00624CA6" w:rsidRPr="00B2776D" w:rsidRDefault="00624CA6" w:rsidP="00B2776D">
      <w:pPr>
        <w:shd w:val="clear" w:color="auto" w:fill="FFFFFF"/>
        <w:spacing w:before="100" w:beforeAutospacing="1" w:after="100" w:afterAutospacing="1" w:line="240" w:lineRule="auto"/>
        <w:rPr>
          <w:rFonts w:eastAsia="Times New Roman" w:cs="Arial"/>
          <w:sz w:val="32"/>
          <w:szCs w:val="32"/>
          <w:lang w:eastAsia="en-GB"/>
        </w:rPr>
      </w:pPr>
    </w:p>
    <w:p w:rsidR="00624CA6" w:rsidRPr="00624CA6" w:rsidRDefault="00624CA6" w:rsidP="00B45686">
      <w:pPr>
        <w:pStyle w:val="ListParagraph"/>
        <w:numPr>
          <w:ilvl w:val="0"/>
          <w:numId w:val="2"/>
        </w:numPr>
        <w:shd w:val="clear" w:color="auto" w:fill="FFFFFF"/>
        <w:spacing w:before="100" w:beforeAutospacing="1" w:after="100" w:afterAutospacing="1" w:line="240" w:lineRule="auto"/>
        <w:rPr>
          <w:rFonts w:eastAsia="Times New Roman" w:cs="Arial"/>
          <w:sz w:val="32"/>
          <w:szCs w:val="32"/>
          <w:lang w:eastAsia="en-GB"/>
        </w:rPr>
      </w:pPr>
      <w:r>
        <w:rPr>
          <w:rFonts w:eastAsia="Times New Roman" w:cs="Arial"/>
          <w:b/>
          <w:sz w:val="32"/>
          <w:szCs w:val="32"/>
          <w:lang w:eastAsia="en-GB"/>
        </w:rPr>
        <w:t>Keep good nutritional</w:t>
      </w:r>
      <w:r w:rsidR="00B45686" w:rsidRPr="00624CA6">
        <w:rPr>
          <w:rFonts w:eastAsia="Times New Roman" w:cs="Arial"/>
          <w:b/>
          <w:sz w:val="32"/>
          <w:szCs w:val="32"/>
          <w:lang w:eastAsia="en-GB"/>
        </w:rPr>
        <w:t xml:space="preserve"> and fluid intake</w:t>
      </w:r>
      <w:r w:rsidR="00B45686" w:rsidRPr="00624CA6">
        <w:rPr>
          <w:rFonts w:eastAsia="Times New Roman" w:cs="Arial"/>
          <w:sz w:val="32"/>
          <w:szCs w:val="32"/>
          <w:lang w:eastAsia="en-GB"/>
        </w:rPr>
        <w:t xml:space="preserve">: </w:t>
      </w:r>
    </w:p>
    <w:p w:rsidR="00624CA6" w:rsidRDefault="00B45686" w:rsidP="00B2776D">
      <w:pPr>
        <w:pStyle w:val="ListParagraph"/>
        <w:shd w:val="clear" w:color="auto" w:fill="FFFFFF"/>
        <w:spacing w:before="100" w:beforeAutospacing="1" w:after="100" w:afterAutospacing="1" w:line="240" w:lineRule="auto"/>
        <w:rPr>
          <w:rFonts w:eastAsia="Times New Roman" w:cs="Arial"/>
          <w:sz w:val="32"/>
          <w:szCs w:val="32"/>
          <w:lang w:eastAsia="en-GB"/>
        </w:rPr>
      </w:pPr>
      <w:r w:rsidRPr="00624CA6">
        <w:rPr>
          <w:rFonts w:eastAsia="Times New Roman" w:cs="Arial"/>
          <w:sz w:val="32"/>
          <w:szCs w:val="32"/>
          <w:lang w:eastAsia="en-GB"/>
        </w:rPr>
        <w:t>Think about your diet. Your appetite might change if your routine changes, or if you’re less active than you usually are. Eating regularly and keeping your blood sugar stable can help your mood and energy levels. See our tips on </w:t>
      </w:r>
      <w:hyperlink r:id="rId17" w:tooltip="Food and mood" w:history="1">
        <w:r w:rsidRPr="00624CA6">
          <w:rPr>
            <w:rFonts w:eastAsia="Times New Roman" w:cs="Arial"/>
            <w:sz w:val="32"/>
            <w:szCs w:val="32"/>
            <w:lang w:eastAsia="en-GB"/>
          </w:rPr>
          <w:t>food and mood</w:t>
        </w:r>
      </w:hyperlink>
      <w:r w:rsidRPr="00624CA6">
        <w:rPr>
          <w:rFonts w:eastAsia="Times New Roman" w:cs="Arial"/>
          <w:sz w:val="32"/>
          <w:szCs w:val="32"/>
          <w:lang w:eastAsia="en-GB"/>
        </w:rPr>
        <w:t xml:space="preserve"> for more information. </w:t>
      </w:r>
      <w:r w:rsidRPr="00FB6300">
        <w:rPr>
          <w:rFonts w:eastAsia="Times New Roman" w:cs="Arial"/>
          <w:sz w:val="32"/>
          <w:szCs w:val="32"/>
          <w:lang w:eastAsia="en-GB"/>
        </w:rPr>
        <w:t>Drink water regularly. Drinking enough water is important for your mental and physical health. Changing your routine might affect when you drink or what fluids you drink. It could help to set an alarm or use an app to remind you. See the NHS website for more information about </w:t>
      </w:r>
      <w:hyperlink r:id="rId18" w:history="1">
        <w:r w:rsidRPr="00624CA6">
          <w:rPr>
            <w:rFonts w:eastAsia="Times New Roman" w:cs="Arial"/>
            <w:sz w:val="32"/>
            <w:szCs w:val="32"/>
            <w:lang w:eastAsia="en-GB"/>
          </w:rPr>
          <w:t>water, drinks and your health</w:t>
        </w:r>
      </w:hyperlink>
      <w:r w:rsidRPr="00FB6300">
        <w:rPr>
          <w:rFonts w:eastAsia="Times New Roman" w:cs="Arial"/>
          <w:sz w:val="32"/>
          <w:szCs w:val="32"/>
          <w:lang w:eastAsia="en-GB"/>
        </w:rPr>
        <w:t>.</w:t>
      </w:r>
    </w:p>
    <w:p w:rsidR="00B2776D" w:rsidRPr="00B2776D" w:rsidRDefault="00B2776D" w:rsidP="00B2776D">
      <w:pPr>
        <w:pStyle w:val="ListParagraph"/>
        <w:shd w:val="clear" w:color="auto" w:fill="FFFFFF"/>
        <w:spacing w:before="100" w:beforeAutospacing="1" w:after="100" w:afterAutospacing="1" w:line="240" w:lineRule="auto"/>
        <w:rPr>
          <w:rFonts w:eastAsia="Times New Roman" w:cs="Arial"/>
          <w:sz w:val="32"/>
          <w:szCs w:val="32"/>
          <w:lang w:eastAsia="en-GB"/>
        </w:rPr>
      </w:pPr>
    </w:p>
    <w:p w:rsidR="00624CA6" w:rsidRDefault="00B45686" w:rsidP="00B45686">
      <w:pPr>
        <w:pStyle w:val="ListParagraph"/>
        <w:numPr>
          <w:ilvl w:val="0"/>
          <w:numId w:val="2"/>
        </w:numPr>
        <w:shd w:val="clear" w:color="auto" w:fill="FFFFFF"/>
        <w:spacing w:before="100" w:beforeAutospacing="1" w:after="100" w:afterAutospacing="1" w:line="240" w:lineRule="auto"/>
        <w:rPr>
          <w:rFonts w:eastAsia="Times New Roman" w:cs="Arial"/>
          <w:sz w:val="32"/>
          <w:szCs w:val="32"/>
          <w:lang w:eastAsia="en-GB"/>
        </w:rPr>
      </w:pPr>
      <w:r w:rsidRPr="00624CA6">
        <w:rPr>
          <w:rFonts w:eastAsia="Times New Roman" w:cs="Arial"/>
          <w:b/>
          <w:sz w:val="32"/>
          <w:szCs w:val="32"/>
          <w:lang w:eastAsia="en-GB"/>
        </w:rPr>
        <w:t>Keep taking your medications</w:t>
      </w:r>
      <w:r w:rsidRPr="00624CA6">
        <w:rPr>
          <w:rFonts w:eastAsia="Times New Roman" w:cs="Arial"/>
          <w:sz w:val="32"/>
          <w:szCs w:val="32"/>
          <w:lang w:eastAsia="en-GB"/>
        </w:rPr>
        <w:t xml:space="preserve">: </w:t>
      </w:r>
    </w:p>
    <w:p w:rsidR="00B45686" w:rsidRPr="00B2776D" w:rsidRDefault="00B45686" w:rsidP="00B2776D">
      <w:pPr>
        <w:pStyle w:val="ListParagraph"/>
        <w:shd w:val="clear" w:color="auto" w:fill="FFFFFF"/>
        <w:spacing w:before="100" w:beforeAutospacing="1" w:after="100" w:afterAutospacing="1" w:line="240" w:lineRule="auto"/>
        <w:rPr>
          <w:rFonts w:eastAsia="Times New Roman" w:cs="Arial"/>
          <w:sz w:val="32"/>
          <w:szCs w:val="32"/>
          <w:lang w:eastAsia="en-GB"/>
        </w:rPr>
      </w:pPr>
      <w:r w:rsidRPr="00624CA6">
        <w:rPr>
          <w:rFonts w:eastAsia="Times New Roman" w:cs="Arial"/>
          <w:sz w:val="32"/>
          <w:szCs w:val="32"/>
          <w:lang w:eastAsia="en-GB"/>
        </w:rPr>
        <w:t xml:space="preserve">It’s important to continue with any prescribed medication you are on, unless told otherwise by your doctor. </w:t>
      </w:r>
      <w:r w:rsidRPr="00624CA6">
        <w:rPr>
          <w:sz w:val="32"/>
          <w:szCs w:val="32"/>
          <w:shd w:val="clear" w:color="auto" w:fill="FFFFFF"/>
        </w:rPr>
        <w:t>Ask your pharmacy about getting your medication delivered, or ask someone else to collect it for you. This will usually be possible, although if it’s a controlled drug the pharmacy might ask for proof of identity. Make sure anyone collecting medication knows if they have to pay for it. </w:t>
      </w:r>
    </w:p>
    <w:p w:rsidR="00624CA6" w:rsidRDefault="00B45686" w:rsidP="00624CA6">
      <w:pPr>
        <w:numPr>
          <w:ilvl w:val="0"/>
          <w:numId w:val="2"/>
        </w:numPr>
        <w:shd w:val="clear" w:color="auto" w:fill="FFFFFF"/>
        <w:spacing w:after="0" w:line="240" w:lineRule="auto"/>
        <w:rPr>
          <w:rFonts w:eastAsia="Times New Roman" w:cs="Times New Roman"/>
          <w:sz w:val="32"/>
          <w:szCs w:val="32"/>
          <w:lang w:eastAsia="en-GB"/>
        </w:rPr>
      </w:pPr>
      <w:r w:rsidRPr="00624CA6">
        <w:rPr>
          <w:rFonts w:eastAsia="Times New Roman" w:cs="Times New Roman"/>
          <w:b/>
          <w:sz w:val="32"/>
          <w:szCs w:val="32"/>
          <w:lang w:eastAsia="en-GB"/>
        </w:rPr>
        <w:t>Continue accessing treatment and support</w:t>
      </w:r>
      <w:r w:rsidR="00624CA6">
        <w:rPr>
          <w:rFonts w:eastAsia="Times New Roman" w:cs="Times New Roman"/>
          <w:sz w:val="32"/>
          <w:szCs w:val="32"/>
          <w:lang w:eastAsia="en-GB"/>
        </w:rPr>
        <w:t>:</w:t>
      </w:r>
      <w:r w:rsidRPr="00624CA6">
        <w:rPr>
          <w:rFonts w:eastAsia="Times New Roman" w:cs="Times New Roman"/>
          <w:sz w:val="32"/>
          <w:szCs w:val="32"/>
          <w:lang w:eastAsia="en-GB"/>
        </w:rPr>
        <w:t xml:space="preserve"> </w:t>
      </w:r>
    </w:p>
    <w:p w:rsidR="00624CA6" w:rsidRDefault="00B45686" w:rsidP="00624CA6">
      <w:pPr>
        <w:shd w:val="clear" w:color="auto" w:fill="FFFFFF"/>
        <w:spacing w:after="0" w:line="240" w:lineRule="auto"/>
        <w:ind w:left="720"/>
        <w:rPr>
          <w:rFonts w:eastAsia="Times New Roman" w:cs="Times New Roman"/>
          <w:sz w:val="32"/>
          <w:szCs w:val="32"/>
          <w:lang w:eastAsia="en-GB"/>
        </w:rPr>
      </w:pPr>
      <w:r w:rsidRPr="00FB6300">
        <w:rPr>
          <w:rFonts w:eastAsia="Times New Roman" w:cs="Times New Roman"/>
          <w:sz w:val="32"/>
          <w:szCs w:val="32"/>
          <w:lang w:eastAsia="en-GB"/>
        </w:rPr>
        <w:t>Ask about having appointments by phone, text or online. For example, t</w:t>
      </w:r>
      <w:r w:rsidRPr="00624CA6">
        <w:rPr>
          <w:rFonts w:eastAsia="Times New Roman" w:cs="Times New Roman"/>
          <w:sz w:val="32"/>
          <w:szCs w:val="32"/>
          <w:lang w:eastAsia="en-GB"/>
        </w:rPr>
        <w:t>his could be with your nurse</w:t>
      </w:r>
      <w:r w:rsidRPr="00FB6300">
        <w:rPr>
          <w:rFonts w:eastAsia="Times New Roman" w:cs="Times New Roman"/>
          <w:sz w:val="32"/>
          <w:szCs w:val="32"/>
          <w:lang w:eastAsia="en-GB"/>
        </w:rPr>
        <w:t>,</w:t>
      </w:r>
      <w:r w:rsidRPr="00624CA6">
        <w:rPr>
          <w:rFonts w:eastAsia="Times New Roman" w:cs="Times New Roman"/>
          <w:sz w:val="32"/>
          <w:szCs w:val="32"/>
          <w:lang w:eastAsia="en-GB"/>
        </w:rPr>
        <w:t xml:space="preserve"> doctor, </w:t>
      </w:r>
      <w:r w:rsidRPr="00FB6300">
        <w:rPr>
          <w:rFonts w:eastAsia="Times New Roman" w:cs="Times New Roman"/>
          <w:sz w:val="32"/>
          <w:szCs w:val="32"/>
          <w:lang w:eastAsia="en-GB"/>
        </w:rPr>
        <w:t>therapist or support worker.</w:t>
      </w:r>
      <w:r w:rsidRPr="00624CA6">
        <w:rPr>
          <w:rFonts w:eastAsia="Times New Roman" w:cs="Times New Roman"/>
          <w:sz w:val="32"/>
          <w:szCs w:val="32"/>
          <w:lang w:eastAsia="en-GB"/>
        </w:rPr>
        <w:t xml:space="preserve"> </w:t>
      </w:r>
      <w:r w:rsidRPr="00FB6300">
        <w:rPr>
          <w:rFonts w:eastAsia="Times New Roman" w:cs="Times New Roman"/>
          <w:sz w:val="32"/>
          <w:szCs w:val="32"/>
          <w:lang w:eastAsia="en-GB"/>
        </w:rPr>
        <w:t xml:space="preserve">Ask </w:t>
      </w:r>
      <w:r w:rsidRPr="00624CA6">
        <w:rPr>
          <w:rFonts w:eastAsia="Times New Roman" w:cs="Times New Roman"/>
          <w:sz w:val="32"/>
          <w:szCs w:val="32"/>
          <w:lang w:eastAsia="en-GB"/>
        </w:rPr>
        <w:t xml:space="preserve">them </w:t>
      </w:r>
      <w:r w:rsidRPr="00FB6300">
        <w:rPr>
          <w:rFonts w:eastAsia="Times New Roman" w:cs="Times New Roman"/>
          <w:sz w:val="32"/>
          <w:szCs w:val="32"/>
          <w:lang w:eastAsia="en-GB"/>
        </w:rPr>
        <w:t>how they can support you, for example if you’re struggling with not seeing them face to face.</w:t>
      </w:r>
    </w:p>
    <w:p w:rsidR="00624CA6" w:rsidRDefault="00624CA6" w:rsidP="00624CA6">
      <w:pPr>
        <w:shd w:val="clear" w:color="auto" w:fill="FFFFFF"/>
        <w:spacing w:after="0" w:line="240" w:lineRule="auto"/>
        <w:ind w:left="720"/>
        <w:rPr>
          <w:rFonts w:eastAsia="Times New Roman" w:cs="Times New Roman"/>
          <w:sz w:val="32"/>
          <w:szCs w:val="32"/>
          <w:lang w:eastAsia="en-GB"/>
        </w:rPr>
      </w:pPr>
    </w:p>
    <w:p w:rsidR="00624CA6" w:rsidRDefault="00B45686" w:rsidP="00624CA6">
      <w:pPr>
        <w:pStyle w:val="ListParagraph"/>
        <w:numPr>
          <w:ilvl w:val="0"/>
          <w:numId w:val="2"/>
        </w:numPr>
        <w:shd w:val="clear" w:color="auto" w:fill="FFFFFF"/>
        <w:spacing w:after="0" w:line="240" w:lineRule="auto"/>
        <w:rPr>
          <w:rFonts w:eastAsia="Times New Roman" w:cs="Times New Roman"/>
          <w:sz w:val="32"/>
          <w:szCs w:val="32"/>
          <w:lang w:eastAsia="en-GB"/>
        </w:rPr>
      </w:pPr>
      <w:r w:rsidRPr="00624CA6">
        <w:rPr>
          <w:rFonts w:eastAsia="Times New Roman" w:cs="Times New Roman"/>
          <w:b/>
          <w:sz w:val="32"/>
          <w:szCs w:val="32"/>
          <w:lang w:eastAsia="en-GB"/>
        </w:rPr>
        <w:t>Take care of your environment</w:t>
      </w:r>
      <w:r w:rsidRPr="00624CA6">
        <w:rPr>
          <w:rFonts w:eastAsia="Times New Roman" w:cs="Times New Roman"/>
          <w:sz w:val="32"/>
          <w:szCs w:val="32"/>
          <w:lang w:eastAsia="en-GB"/>
        </w:rPr>
        <w:t xml:space="preserve">: </w:t>
      </w:r>
    </w:p>
    <w:p w:rsidR="00624CA6" w:rsidRDefault="00B45686" w:rsidP="00624CA6">
      <w:pPr>
        <w:pStyle w:val="ListParagraph"/>
        <w:shd w:val="clear" w:color="auto" w:fill="FFFFFF"/>
        <w:spacing w:after="0" w:line="240" w:lineRule="auto"/>
        <w:rPr>
          <w:rFonts w:eastAsia="Times New Roman" w:cs="Times New Roman"/>
          <w:sz w:val="32"/>
          <w:szCs w:val="32"/>
          <w:lang w:eastAsia="en-GB"/>
        </w:rPr>
      </w:pPr>
      <w:r w:rsidRPr="00624CA6">
        <w:rPr>
          <w:rFonts w:eastAsia="Times New Roman" w:cs="Times New Roman"/>
          <w:sz w:val="32"/>
          <w:szCs w:val="32"/>
          <w:lang w:eastAsia="en-GB"/>
        </w:rPr>
        <w:lastRenderedPageBreak/>
        <w:t xml:space="preserve">If you are spending a lot of time at home, you may find it helpful to keep things clean and tidy, although this is different for different people. Cleaning your house, doing laundry and washing yourself are important ways to help stop germs spreading, including when there are warnings about particular diseases. </w:t>
      </w:r>
    </w:p>
    <w:p w:rsidR="00B2776D" w:rsidRDefault="00B2776D" w:rsidP="00624CA6">
      <w:pPr>
        <w:pStyle w:val="ListParagraph"/>
        <w:shd w:val="clear" w:color="auto" w:fill="FFFFFF"/>
        <w:spacing w:after="0" w:line="240" w:lineRule="auto"/>
        <w:rPr>
          <w:rFonts w:eastAsia="Times New Roman" w:cs="Times New Roman"/>
          <w:sz w:val="32"/>
          <w:szCs w:val="32"/>
          <w:lang w:eastAsia="en-GB"/>
        </w:rPr>
      </w:pPr>
    </w:p>
    <w:p w:rsidR="00B2776D" w:rsidRDefault="00B2776D" w:rsidP="00624CA6">
      <w:pPr>
        <w:pStyle w:val="ListParagraph"/>
        <w:shd w:val="clear" w:color="auto" w:fill="FFFFFF"/>
        <w:spacing w:after="0" w:line="240" w:lineRule="auto"/>
        <w:rPr>
          <w:rFonts w:eastAsia="Times New Roman" w:cs="Times New Roman"/>
          <w:sz w:val="32"/>
          <w:szCs w:val="32"/>
          <w:lang w:eastAsia="en-GB"/>
        </w:rPr>
      </w:pPr>
    </w:p>
    <w:p w:rsidR="00DA35B3" w:rsidRDefault="00B2776D" w:rsidP="00DA35B3">
      <w:pPr>
        <w:pStyle w:val="ListParagraph"/>
        <w:numPr>
          <w:ilvl w:val="0"/>
          <w:numId w:val="2"/>
        </w:numPr>
        <w:shd w:val="clear" w:color="auto" w:fill="FFFFFF"/>
        <w:spacing w:before="100" w:beforeAutospacing="1" w:after="100" w:afterAutospacing="1" w:line="240" w:lineRule="auto"/>
        <w:rPr>
          <w:rFonts w:eastAsia="Times New Roman" w:cs="Arial"/>
          <w:b/>
          <w:sz w:val="32"/>
          <w:szCs w:val="32"/>
          <w:lang w:eastAsia="en-GB"/>
        </w:rPr>
      </w:pPr>
      <w:r w:rsidRPr="00624CA6">
        <w:rPr>
          <w:rFonts w:eastAsia="Times New Roman" w:cs="Arial"/>
          <w:b/>
          <w:sz w:val="32"/>
          <w:szCs w:val="32"/>
          <w:lang w:eastAsia="en-GB"/>
        </w:rPr>
        <w:t>Find ways to relax and be creative:</w:t>
      </w:r>
    </w:p>
    <w:p w:rsidR="00B2776D" w:rsidRDefault="00B2776D" w:rsidP="00DA35B3">
      <w:pPr>
        <w:pStyle w:val="ListParagraph"/>
        <w:shd w:val="clear" w:color="auto" w:fill="FFFFFF"/>
        <w:spacing w:before="100" w:beforeAutospacing="1" w:after="100" w:afterAutospacing="1" w:line="240" w:lineRule="auto"/>
        <w:rPr>
          <w:rFonts w:eastAsia="Times New Roman" w:cs="Times New Roman"/>
          <w:color w:val="4D4D4D"/>
          <w:sz w:val="32"/>
          <w:szCs w:val="32"/>
          <w:lang w:eastAsia="en-GB"/>
        </w:rPr>
      </w:pPr>
      <w:r w:rsidRPr="00DA35B3">
        <w:rPr>
          <w:rFonts w:eastAsia="Times New Roman" w:cs="Times New Roman"/>
          <w:sz w:val="32"/>
          <w:szCs w:val="32"/>
          <w:lang w:eastAsia="en-GB"/>
        </w:rPr>
        <w:t xml:space="preserve">There are lots of </w:t>
      </w:r>
      <w:r w:rsidRPr="00535F93">
        <w:rPr>
          <w:rFonts w:eastAsia="Times New Roman" w:cs="Times New Roman"/>
          <w:sz w:val="32"/>
          <w:szCs w:val="32"/>
          <w:lang w:eastAsia="en-GB"/>
        </w:rPr>
        <w:t>different ways that you can relax, take notice of the present moment and use your creative side.</w:t>
      </w:r>
      <w:r w:rsidR="00DA35B3" w:rsidRPr="00535F93">
        <w:rPr>
          <w:rFonts w:eastAsia="Times New Roman" w:cs="Times New Roman"/>
          <w:sz w:val="32"/>
          <w:szCs w:val="32"/>
          <w:lang w:eastAsia="en-GB"/>
        </w:rPr>
        <w:t xml:space="preserve"> Relaxation and </w:t>
      </w:r>
      <w:r w:rsidR="00DA35B3" w:rsidRPr="00535F93">
        <w:rPr>
          <w:sz w:val="32"/>
          <w:szCs w:val="32"/>
          <w:shd w:val="clear" w:color="auto" w:fill="FFFFFF"/>
        </w:rPr>
        <w:t>Grounding exercises are helpful for many situations where you find yourself becoming overwhelmed or distracted by distressing memories, thoughts or feelings. </w:t>
      </w:r>
      <w:r w:rsidR="00DA35B3" w:rsidRPr="00535F93">
        <w:rPr>
          <w:rFonts w:eastAsia="Times New Roman" w:cs="Times New Roman"/>
          <w:sz w:val="32"/>
          <w:szCs w:val="32"/>
          <w:lang w:eastAsia="en-GB"/>
        </w:rPr>
        <w:t>Take ten slow breaths. Focus your attention fully on each breath, on the way in and on the way out. Say the number of the breath to yourself as you exhale. Splash some water on your face. Notice how it feels. Notice how the towel feels as you dry. Use words in your mind to describe the sensations.</w:t>
      </w:r>
    </w:p>
    <w:p w:rsidR="00DA35B3" w:rsidRPr="00DA35B3" w:rsidRDefault="00DA35B3" w:rsidP="00DA35B3">
      <w:pPr>
        <w:pStyle w:val="ListParagraph"/>
        <w:shd w:val="clear" w:color="auto" w:fill="FFFFFF"/>
        <w:spacing w:before="100" w:beforeAutospacing="1" w:after="100" w:afterAutospacing="1" w:line="240" w:lineRule="auto"/>
        <w:rPr>
          <w:rFonts w:eastAsia="Times New Roman" w:cs="Arial"/>
          <w:b/>
          <w:sz w:val="32"/>
          <w:szCs w:val="32"/>
          <w:lang w:eastAsia="en-GB"/>
        </w:rPr>
      </w:pPr>
    </w:p>
    <w:p w:rsidR="00B2776D" w:rsidRDefault="00B2776D" w:rsidP="00B2776D">
      <w:pPr>
        <w:pStyle w:val="ListParagraph"/>
        <w:numPr>
          <w:ilvl w:val="0"/>
          <w:numId w:val="8"/>
        </w:numPr>
        <w:shd w:val="clear" w:color="auto" w:fill="FFFFFF"/>
        <w:spacing w:after="0" w:line="240" w:lineRule="auto"/>
        <w:rPr>
          <w:rFonts w:eastAsia="Times New Roman" w:cs="Times New Roman"/>
          <w:b/>
          <w:sz w:val="32"/>
          <w:szCs w:val="32"/>
          <w:lang w:eastAsia="en-GB"/>
        </w:rPr>
      </w:pPr>
      <w:r w:rsidRPr="00624CA6">
        <w:rPr>
          <w:rFonts w:eastAsia="Times New Roman" w:cs="Times New Roman"/>
          <w:b/>
          <w:sz w:val="32"/>
          <w:szCs w:val="32"/>
          <w:lang w:eastAsia="en-GB"/>
        </w:rPr>
        <w:t>Keep your mind stimulated:</w:t>
      </w:r>
    </w:p>
    <w:p w:rsidR="00B2776D" w:rsidRPr="00624CA6" w:rsidRDefault="00B2776D" w:rsidP="00B2776D">
      <w:pPr>
        <w:pStyle w:val="ListParagraph"/>
        <w:shd w:val="clear" w:color="auto" w:fill="FFFFFF"/>
        <w:spacing w:after="0" w:line="240" w:lineRule="auto"/>
        <w:rPr>
          <w:rFonts w:eastAsia="Times New Roman" w:cs="Times New Roman"/>
          <w:b/>
          <w:sz w:val="32"/>
          <w:szCs w:val="32"/>
          <w:lang w:eastAsia="en-GB"/>
        </w:rPr>
      </w:pPr>
      <w:r w:rsidRPr="00624CA6">
        <w:rPr>
          <w:sz w:val="32"/>
          <w:szCs w:val="32"/>
          <w:shd w:val="clear" w:color="auto" w:fill="FFFFFF"/>
        </w:rPr>
        <w:t>Keep your brain occupied and challenged. Set aside time in your routine for this. Read books, magazines and articles. Listen to podcasts, watch films and do puzzles.</w:t>
      </w:r>
    </w:p>
    <w:p w:rsidR="00624CA6" w:rsidRDefault="00624CA6" w:rsidP="00624CA6">
      <w:pPr>
        <w:pStyle w:val="ListParagraph"/>
        <w:shd w:val="clear" w:color="auto" w:fill="FFFFFF"/>
        <w:spacing w:after="0" w:line="240" w:lineRule="auto"/>
        <w:rPr>
          <w:rFonts w:eastAsia="Times New Roman" w:cs="Times New Roman"/>
          <w:sz w:val="32"/>
          <w:szCs w:val="32"/>
          <w:lang w:eastAsia="en-GB"/>
        </w:rPr>
      </w:pPr>
    </w:p>
    <w:p w:rsidR="00624CA6" w:rsidRDefault="00B45686" w:rsidP="00624CA6">
      <w:pPr>
        <w:pStyle w:val="ListParagraph"/>
        <w:numPr>
          <w:ilvl w:val="0"/>
          <w:numId w:val="2"/>
        </w:numPr>
        <w:shd w:val="clear" w:color="auto" w:fill="FFFFFF"/>
        <w:spacing w:after="0" w:line="240" w:lineRule="auto"/>
        <w:rPr>
          <w:rFonts w:eastAsia="Times New Roman" w:cs="Times New Roman"/>
          <w:sz w:val="32"/>
          <w:szCs w:val="32"/>
          <w:lang w:eastAsia="en-GB"/>
        </w:rPr>
      </w:pPr>
      <w:r w:rsidRPr="00624CA6">
        <w:rPr>
          <w:rFonts w:eastAsia="Times New Roman" w:cs="Times New Roman"/>
          <w:b/>
          <w:sz w:val="32"/>
          <w:szCs w:val="32"/>
          <w:lang w:eastAsia="en-GB"/>
        </w:rPr>
        <w:t>Get as much sunlight, Fresh air and nature as you can:</w:t>
      </w:r>
      <w:r w:rsidRPr="00624CA6">
        <w:rPr>
          <w:rFonts w:eastAsia="Times New Roman" w:cs="Times New Roman"/>
          <w:sz w:val="32"/>
          <w:szCs w:val="32"/>
          <w:lang w:eastAsia="en-GB"/>
        </w:rPr>
        <w:t xml:space="preserve"> </w:t>
      </w:r>
    </w:p>
    <w:p w:rsidR="00624CA6" w:rsidRDefault="00B45686" w:rsidP="00624CA6">
      <w:pPr>
        <w:pStyle w:val="ListParagraph"/>
        <w:shd w:val="clear" w:color="auto" w:fill="FFFFFF"/>
        <w:spacing w:after="0" w:line="240" w:lineRule="auto"/>
        <w:rPr>
          <w:rFonts w:eastAsia="Times New Roman" w:cs="Times New Roman"/>
          <w:sz w:val="32"/>
          <w:szCs w:val="32"/>
          <w:lang w:eastAsia="en-GB"/>
        </w:rPr>
      </w:pPr>
      <w:r w:rsidRPr="00624CA6">
        <w:rPr>
          <w:sz w:val="32"/>
          <w:szCs w:val="32"/>
        </w:rPr>
        <w:t>Spending time in green space or bringing nature into your everyday life can benefit both your mental and physical wellbeing. It can improve your mood, reduce feelings of stress or anger, and make you feel more relaxed.</w:t>
      </w:r>
      <w:r w:rsidR="00624CA6">
        <w:rPr>
          <w:sz w:val="32"/>
          <w:szCs w:val="32"/>
        </w:rPr>
        <w:t xml:space="preserve"> </w:t>
      </w:r>
      <w:r w:rsidRPr="00480DE9">
        <w:rPr>
          <w:rFonts w:eastAsia="Times New Roman" w:cs="Times New Roman"/>
          <w:sz w:val="32"/>
          <w:szCs w:val="32"/>
          <w:lang w:eastAsia="en-GB"/>
        </w:rPr>
        <w:t>It’s possible to still get these positive effects from nature while staying indoors at home. You could try the following:</w:t>
      </w:r>
    </w:p>
    <w:p w:rsidR="00B2776D" w:rsidRPr="009027AF" w:rsidRDefault="00B2776D" w:rsidP="00B2776D">
      <w:pPr>
        <w:pStyle w:val="ListParagraph"/>
        <w:numPr>
          <w:ilvl w:val="0"/>
          <w:numId w:val="9"/>
        </w:numPr>
        <w:shd w:val="clear" w:color="auto" w:fill="FFFFFF"/>
        <w:spacing w:after="0" w:line="240" w:lineRule="auto"/>
        <w:rPr>
          <w:rFonts w:eastAsia="Times New Roman" w:cs="Times New Roman"/>
          <w:sz w:val="24"/>
          <w:szCs w:val="24"/>
          <w:lang w:eastAsia="en-GB"/>
        </w:rPr>
      </w:pPr>
      <w:r w:rsidRPr="009027AF">
        <w:rPr>
          <w:rFonts w:eastAsia="Times New Roman" w:cs="Times New Roman"/>
          <w:sz w:val="24"/>
          <w:szCs w:val="24"/>
          <w:lang w:eastAsia="en-GB"/>
        </w:rPr>
        <w:t>Spend time with the windows open to let in fresh air.</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t>Have flowers or potted plants in your home.</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t>Use natural materials to decorate your living space, or use them in art projects. This could include leaves, flowers, feathers, tree bark or seeds.</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lastRenderedPageBreak/>
        <w:t>Arrange a comfortable space to sit, for example by a window where you can look out over a view of trees or the sky, or watch birds and other animals.</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t>Grow plants or flowers on windowsills. For example, you could buy seeds online or look for any community groups that give away or swap them.</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t>Look at photos of your favourite places in nature. Use them as the background on your mobile phone or computer screen, or print and put them up on your walls.</w:t>
      </w:r>
    </w:p>
    <w:p w:rsidR="00B2776D" w:rsidRPr="00480DE9" w:rsidRDefault="00B2776D" w:rsidP="00B2776D">
      <w:pPr>
        <w:numPr>
          <w:ilvl w:val="0"/>
          <w:numId w:val="9"/>
        </w:numPr>
        <w:shd w:val="clear" w:color="auto" w:fill="FFFFFF"/>
        <w:spacing w:after="0" w:line="240" w:lineRule="auto"/>
        <w:rPr>
          <w:rFonts w:eastAsia="Times New Roman" w:cs="Times New Roman"/>
          <w:sz w:val="24"/>
          <w:szCs w:val="24"/>
          <w:lang w:eastAsia="en-GB"/>
        </w:rPr>
      </w:pPr>
      <w:r w:rsidRPr="00480DE9">
        <w:rPr>
          <w:rFonts w:eastAsia="Times New Roman" w:cs="Times New Roman"/>
          <w:sz w:val="24"/>
          <w:szCs w:val="24"/>
          <w:lang w:eastAsia="en-GB"/>
        </w:rPr>
        <w:t>Listen to natural sounds, like recordings or apps that play birdsong, ocean waves or rainfall. Get as much natural light as you can. Spend time in your garden if you have one, or open your front or back door and sit on the doorstep.</w:t>
      </w:r>
    </w:p>
    <w:p w:rsidR="00B2776D" w:rsidRDefault="00B2776D" w:rsidP="00624CA6">
      <w:pPr>
        <w:pStyle w:val="ListParagraph"/>
        <w:shd w:val="clear" w:color="auto" w:fill="FFFFFF"/>
        <w:spacing w:after="0" w:line="240" w:lineRule="auto"/>
        <w:rPr>
          <w:rFonts w:eastAsia="Times New Roman" w:cs="Times New Roman"/>
          <w:sz w:val="32"/>
          <w:szCs w:val="32"/>
          <w:lang w:eastAsia="en-GB"/>
        </w:rPr>
      </w:pPr>
    </w:p>
    <w:p w:rsidR="00B45686" w:rsidRPr="00FB6300" w:rsidRDefault="00B45686" w:rsidP="00624CA6">
      <w:pPr>
        <w:shd w:val="clear" w:color="auto" w:fill="FFFFFF"/>
        <w:spacing w:after="0" w:line="240" w:lineRule="auto"/>
        <w:rPr>
          <w:rFonts w:eastAsia="Times New Roman" w:cs="Times New Roman"/>
          <w:sz w:val="32"/>
          <w:szCs w:val="32"/>
          <w:lang w:eastAsia="en-GB"/>
        </w:rPr>
      </w:pPr>
    </w:p>
    <w:p w:rsidR="00B45686" w:rsidRPr="00B2776D" w:rsidRDefault="00624CA6" w:rsidP="00B45686">
      <w:pPr>
        <w:shd w:val="clear" w:color="auto" w:fill="FFFFFF"/>
        <w:spacing w:after="0" w:line="240" w:lineRule="auto"/>
        <w:rPr>
          <w:sz w:val="32"/>
          <w:szCs w:val="32"/>
          <w:shd w:val="clear" w:color="auto" w:fill="FFFFFF"/>
        </w:rPr>
      </w:pPr>
      <w:r w:rsidRPr="00B2776D">
        <w:rPr>
          <w:sz w:val="32"/>
          <w:szCs w:val="32"/>
          <w:shd w:val="clear" w:color="auto" w:fill="FFFFFF"/>
        </w:rPr>
        <w:t>Helpful links</w:t>
      </w:r>
    </w:p>
    <w:p w:rsidR="00B2776D" w:rsidRDefault="0007519D" w:rsidP="00B45686">
      <w:pPr>
        <w:shd w:val="clear" w:color="auto" w:fill="FFFFFF"/>
        <w:spacing w:after="0" w:line="240" w:lineRule="auto"/>
      </w:pPr>
      <w:hyperlink r:id="rId19" w:history="1">
        <w:r w:rsidR="00B2776D">
          <w:rPr>
            <w:rStyle w:val="Hyperlink"/>
          </w:rPr>
          <w:t>https://www.nhs.uk/conditions/coronavirus-covid-19/</w:t>
        </w:r>
      </w:hyperlink>
    </w:p>
    <w:p w:rsidR="00B2776D" w:rsidRDefault="0007519D" w:rsidP="00B45686">
      <w:pPr>
        <w:shd w:val="clear" w:color="auto" w:fill="FFFFFF"/>
        <w:spacing w:after="0" w:line="240" w:lineRule="auto"/>
      </w:pPr>
      <w:hyperlink r:id="rId20" w:history="1">
        <w:r w:rsidR="00B2776D">
          <w:rPr>
            <w:rStyle w:val="Hyperlink"/>
          </w:rPr>
          <w:t>https://www.gov.uk/government/topical-events/coronavirus-covid-19-uk-government-response</w:t>
        </w:r>
      </w:hyperlink>
    </w:p>
    <w:p w:rsidR="00B2776D" w:rsidRDefault="0007519D" w:rsidP="00B2776D">
      <w:pPr>
        <w:shd w:val="clear" w:color="auto" w:fill="FFFFFF"/>
        <w:spacing w:after="0" w:line="240" w:lineRule="auto"/>
      </w:pPr>
      <w:hyperlink r:id="rId21" w:anchor="collapsecc73d" w:history="1">
        <w:r w:rsidR="00B2776D">
          <w:rPr>
            <w:rStyle w:val="Hyperlink"/>
          </w:rPr>
          <w:t>https://www.mind.org.uk/information-support/coronavirus-and-your-wellbeing/#collapsecc73d</w:t>
        </w:r>
      </w:hyperlink>
    </w:p>
    <w:p w:rsidR="00B2776D" w:rsidRDefault="0007519D" w:rsidP="00B2776D">
      <w:pPr>
        <w:shd w:val="clear" w:color="auto" w:fill="FFFFFF"/>
        <w:spacing w:after="0" w:line="240" w:lineRule="auto"/>
      </w:pPr>
      <w:hyperlink r:id="rId22" w:history="1">
        <w:r w:rsidR="00B2776D">
          <w:rPr>
            <w:rStyle w:val="Hyperlink"/>
          </w:rPr>
          <w:t>https://www.bbc.co.uk/news/health-51873799</w:t>
        </w:r>
      </w:hyperlink>
    </w:p>
    <w:p w:rsidR="00B2776D" w:rsidRDefault="0007519D" w:rsidP="00B2776D">
      <w:pPr>
        <w:shd w:val="clear" w:color="auto" w:fill="FFFFFF"/>
        <w:spacing w:after="0" w:line="240" w:lineRule="auto"/>
      </w:pPr>
      <w:hyperlink r:id="rId23" w:history="1">
        <w:r w:rsidR="00B2776D">
          <w:rPr>
            <w:rStyle w:val="Hyperlink"/>
          </w:rPr>
          <w:t>https://youngminds.org.uk/blog/what-to-do-if-you-re-anxious-about-coronavirus/</w:t>
        </w:r>
      </w:hyperlink>
    </w:p>
    <w:p w:rsidR="00B2776D" w:rsidRDefault="0007519D" w:rsidP="00B2776D">
      <w:pPr>
        <w:shd w:val="clear" w:color="auto" w:fill="FFFFFF"/>
        <w:spacing w:after="0" w:line="240" w:lineRule="auto"/>
      </w:pPr>
      <w:hyperlink r:id="rId24" w:history="1">
        <w:r w:rsidR="00B2776D">
          <w:rPr>
            <w:rStyle w:val="Hyperlink"/>
          </w:rPr>
          <w:t>https://www.cdc.gov/coronavirus/2019-ncov/prepare/managing-stress-anxiety.html</w:t>
        </w:r>
      </w:hyperlink>
    </w:p>
    <w:p w:rsidR="00B2776D" w:rsidRDefault="0007519D" w:rsidP="00B2776D">
      <w:pPr>
        <w:shd w:val="clear" w:color="auto" w:fill="FFFFFF"/>
        <w:spacing w:after="0" w:line="240" w:lineRule="auto"/>
      </w:pPr>
      <w:hyperlink r:id="rId25" w:history="1">
        <w:r w:rsidR="00B2776D">
          <w:rPr>
            <w:rStyle w:val="Hyperlink"/>
          </w:rPr>
          <w:t>https://emergency.cdc.gov/coping/index.asp</w:t>
        </w:r>
      </w:hyperlink>
    </w:p>
    <w:p w:rsidR="00B2776D" w:rsidRDefault="00B2776D" w:rsidP="00B2776D">
      <w:pPr>
        <w:shd w:val="clear" w:color="auto" w:fill="FFFFFF"/>
        <w:spacing w:after="0" w:line="240" w:lineRule="auto"/>
      </w:pPr>
    </w:p>
    <w:p w:rsidR="00346A37" w:rsidRDefault="00346A37" w:rsidP="00B2776D">
      <w:pPr>
        <w:shd w:val="clear" w:color="auto" w:fill="FFFFFF"/>
        <w:spacing w:after="0" w:line="240" w:lineRule="auto"/>
      </w:pPr>
    </w:p>
    <w:p w:rsidR="00B2776D" w:rsidRDefault="00B2776D" w:rsidP="00B45686">
      <w:pPr>
        <w:shd w:val="clear" w:color="auto" w:fill="FFFFFF"/>
        <w:spacing w:after="0" w:line="240" w:lineRule="auto"/>
      </w:pPr>
    </w:p>
    <w:p w:rsidR="00B2776D" w:rsidRPr="00480DE9" w:rsidRDefault="00B2776D" w:rsidP="00B45686">
      <w:pPr>
        <w:shd w:val="clear" w:color="auto" w:fill="FFFFFF"/>
        <w:spacing w:after="0" w:line="240" w:lineRule="auto"/>
        <w:rPr>
          <w:rFonts w:ascii="Helvetica" w:eastAsia="Times New Roman" w:hAnsi="Helvetica" w:cs="Times New Roman"/>
          <w:color w:val="555555"/>
          <w:sz w:val="32"/>
          <w:szCs w:val="32"/>
          <w:lang w:eastAsia="en-GB"/>
        </w:rPr>
      </w:pPr>
    </w:p>
    <w:p w:rsidR="00A02A2D" w:rsidRDefault="00A02A2D" w:rsidP="00A02A2D">
      <w:pPr>
        <w:ind w:left="720"/>
      </w:pPr>
    </w:p>
    <w:p w:rsidR="00624CA6" w:rsidRDefault="00624CA6" w:rsidP="00A02A2D">
      <w:pPr>
        <w:ind w:left="720"/>
      </w:pPr>
    </w:p>
    <w:p w:rsidR="00624CA6" w:rsidRDefault="00624CA6" w:rsidP="00A02A2D">
      <w:pPr>
        <w:ind w:left="720"/>
      </w:pPr>
    </w:p>
    <w:p w:rsidR="00624CA6" w:rsidRPr="00A02A2D" w:rsidRDefault="00624CA6" w:rsidP="00A02A2D">
      <w:pPr>
        <w:ind w:left="720"/>
      </w:pPr>
    </w:p>
    <w:sectPr w:rsidR="00624CA6" w:rsidRPr="00A02A2D" w:rsidSect="00B45686">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1A" w:rsidRDefault="0069151A" w:rsidP="00465A81">
      <w:pPr>
        <w:spacing w:after="0" w:line="240" w:lineRule="auto"/>
      </w:pPr>
      <w:r>
        <w:separator/>
      </w:r>
    </w:p>
  </w:endnote>
  <w:endnote w:type="continuationSeparator" w:id="0">
    <w:p w:rsidR="0069151A" w:rsidRDefault="0069151A" w:rsidP="00465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81" w:rsidRDefault="00465A81">
    <w:pPr>
      <w:pStyle w:val="Footer"/>
    </w:pPr>
    <w:r>
      <w:t>Created by Michelle Dunne – Community Mental Health Occupational Therapist – 18/03/2020</w:t>
    </w:r>
  </w:p>
  <w:p w:rsidR="00465A81" w:rsidRDefault="00465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1A" w:rsidRDefault="0069151A" w:rsidP="00465A81">
      <w:pPr>
        <w:spacing w:after="0" w:line="240" w:lineRule="auto"/>
      </w:pPr>
      <w:r>
        <w:separator/>
      </w:r>
    </w:p>
  </w:footnote>
  <w:footnote w:type="continuationSeparator" w:id="0">
    <w:p w:rsidR="0069151A" w:rsidRDefault="0069151A" w:rsidP="00465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D27FF"/>
    <w:multiLevelType w:val="multilevel"/>
    <w:tmpl w:val="32F08080"/>
    <w:lvl w:ilvl="0">
      <w:start w:val="1"/>
      <w:numFmt w:val="bullet"/>
      <w:lvlText w:val=""/>
      <w:lvlJc w:val="left"/>
      <w:pPr>
        <w:tabs>
          <w:tab w:val="num" w:pos="2820"/>
        </w:tabs>
        <w:ind w:left="2820" w:hanging="360"/>
      </w:pPr>
      <w:rPr>
        <w:rFonts w:ascii="Symbol" w:hAnsi="Symbol" w:hint="default"/>
        <w:sz w:val="20"/>
      </w:rPr>
    </w:lvl>
    <w:lvl w:ilvl="1" w:tentative="1">
      <w:start w:val="1"/>
      <w:numFmt w:val="bullet"/>
      <w:lvlText w:val="o"/>
      <w:lvlJc w:val="left"/>
      <w:pPr>
        <w:tabs>
          <w:tab w:val="num" w:pos="3540"/>
        </w:tabs>
        <w:ind w:left="3540" w:hanging="360"/>
      </w:pPr>
      <w:rPr>
        <w:rFonts w:ascii="Courier New" w:hAnsi="Courier New" w:hint="default"/>
        <w:sz w:val="20"/>
      </w:rPr>
    </w:lvl>
    <w:lvl w:ilvl="2" w:tentative="1">
      <w:start w:val="1"/>
      <w:numFmt w:val="bullet"/>
      <w:lvlText w:val=""/>
      <w:lvlJc w:val="left"/>
      <w:pPr>
        <w:tabs>
          <w:tab w:val="num" w:pos="4260"/>
        </w:tabs>
        <w:ind w:left="4260" w:hanging="360"/>
      </w:pPr>
      <w:rPr>
        <w:rFonts w:ascii="Wingdings" w:hAnsi="Wingdings" w:hint="default"/>
        <w:sz w:val="20"/>
      </w:rPr>
    </w:lvl>
    <w:lvl w:ilvl="3" w:tentative="1">
      <w:start w:val="1"/>
      <w:numFmt w:val="bullet"/>
      <w:lvlText w:val=""/>
      <w:lvlJc w:val="left"/>
      <w:pPr>
        <w:tabs>
          <w:tab w:val="num" w:pos="4980"/>
        </w:tabs>
        <w:ind w:left="4980" w:hanging="360"/>
      </w:pPr>
      <w:rPr>
        <w:rFonts w:ascii="Wingdings" w:hAnsi="Wingdings" w:hint="default"/>
        <w:sz w:val="20"/>
      </w:rPr>
    </w:lvl>
    <w:lvl w:ilvl="4" w:tentative="1">
      <w:start w:val="1"/>
      <w:numFmt w:val="bullet"/>
      <w:lvlText w:val=""/>
      <w:lvlJc w:val="left"/>
      <w:pPr>
        <w:tabs>
          <w:tab w:val="num" w:pos="5700"/>
        </w:tabs>
        <w:ind w:left="5700" w:hanging="360"/>
      </w:pPr>
      <w:rPr>
        <w:rFonts w:ascii="Wingdings" w:hAnsi="Wingdings" w:hint="default"/>
        <w:sz w:val="20"/>
      </w:rPr>
    </w:lvl>
    <w:lvl w:ilvl="5" w:tentative="1">
      <w:start w:val="1"/>
      <w:numFmt w:val="bullet"/>
      <w:lvlText w:val=""/>
      <w:lvlJc w:val="left"/>
      <w:pPr>
        <w:tabs>
          <w:tab w:val="num" w:pos="6420"/>
        </w:tabs>
        <w:ind w:left="6420" w:hanging="360"/>
      </w:pPr>
      <w:rPr>
        <w:rFonts w:ascii="Wingdings" w:hAnsi="Wingdings" w:hint="default"/>
        <w:sz w:val="20"/>
      </w:rPr>
    </w:lvl>
    <w:lvl w:ilvl="6" w:tentative="1">
      <w:start w:val="1"/>
      <w:numFmt w:val="bullet"/>
      <w:lvlText w:val=""/>
      <w:lvlJc w:val="left"/>
      <w:pPr>
        <w:tabs>
          <w:tab w:val="num" w:pos="7140"/>
        </w:tabs>
        <w:ind w:left="7140" w:hanging="360"/>
      </w:pPr>
      <w:rPr>
        <w:rFonts w:ascii="Wingdings" w:hAnsi="Wingdings" w:hint="default"/>
        <w:sz w:val="20"/>
      </w:rPr>
    </w:lvl>
    <w:lvl w:ilvl="7" w:tentative="1">
      <w:start w:val="1"/>
      <w:numFmt w:val="bullet"/>
      <w:lvlText w:val=""/>
      <w:lvlJc w:val="left"/>
      <w:pPr>
        <w:tabs>
          <w:tab w:val="num" w:pos="7860"/>
        </w:tabs>
        <w:ind w:left="7860" w:hanging="360"/>
      </w:pPr>
      <w:rPr>
        <w:rFonts w:ascii="Wingdings" w:hAnsi="Wingdings" w:hint="default"/>
        <w:sz w:val="20"/>
      </w:rPr>
    </w:lvl>
    <w:lvl w:ilvl="8" w:tentative="1">
      <w:start w:val="1"/>
      <w:numFmt w:val="bullet"/>
      <w:lvlText w:val=""/>
      <w:lvlJc w:val="left"/>
      <w:pPr>
        <w:tabs>
          <w:tab w:val="num" w:pos="8580"/>
        </w:tabs>
        <w:ind w:left="8580" w:hanging="360"/>
      </w:pPr>
      <w:rPr>
        <w:rFonts w:ascii="Wingdings" w:hAnsi="Wingdings" w:hint="default"/>
        <w:sz w:val="20"/>
      </w:rPr>
    </w:lvl>
  </w:abstractNum>
  <w:abstractNum w:abstractNumId="1">
    <w:nsid w:val="22B36A29"/>
    <w:multiLevelType w:val="multilevel"/>
    <w:tmpl w:val="0934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E5A73"/>
    <w:multiLevelType w:val="multilevel"/>
    <w:tmpl w:val="6DB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477EF"/>
    <w:multiLevelType w:val="hybridMultilevel"/>
    <w:tmpl w:val="B48A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13702D"/>
    <w:multiLevelType w:val="multilevel"/>
    <w:tmpl w:val="83B4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65C30"/>
    <w:multiLevelType w:val="hybridMultilevel"/>
    <w:tmpl w:val="65D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5408D4"/>
    <w:multiLevelType w:val="hybridMultilevel"/>
    <w:tmpl w:val="81F03E22"/>
    <w:lvl w:ilvl="0" w:tplc="186C3A68">
      <w:start w:val="1"/>
      <w:numFmt w:val="bullet"/>
      <w:lvlText w:val="•"/>
      <w:lvlJc w:val="left"/>
      <w:pPr>
        <w:tabs>
          <w:tab w:val="num" w:pos="720"/>
        </w:tabs>
        <w:ind w:left="720" w:hanging="360"/>
      </w:pPr>
      <w:rPr>
        <w:rFonts w:ascii="Times New Roman" w:hAnsi="Times New Roman" w:hint="default"/>
      </w:rPr>
    </w:lvl>
    <w:lvl w:ilvl="1" w:tplc="FE743A6C" w:tentative="1">
      <w:start w:val="1"/>
      <w:numFmt w:val="bullet"/>
      <w:lvlText w:val="•"/>
      <w:lvlJc w:val="left"/>
      <w:pPr>
        <w:tabs>
          <w:tab w:val="num" w:pos="1440"/>
        </w:tabs>
        <w:ind w:left="1440" w:hanging="360"/>
      </w:pPr>
      <w:rPr>
        <w:rFonts w:ascii="Times New Roman" w:hAnsi="Times New Roman" w:hint="default"/>
      </w:rPr>
    </w:lvl>
    <w:lvl w:ilvl="2" w:tplc="89BA0EE4" w:tentative="1">
      <w:start w:val="1"/>
      <w:numFmt w:val="bullet"/>
      <w:lvlText w:val="•"/>
      <w:lvlJc w:val="left"/>
      <w:pPr>
        <w:tabs>
          <w:tab w:val="num" w:pos="2160"/>
        </w:tabs>
        <w:ind w:left="2160" w:hanging="360"/>
      </w:pPr>
      <w:rPr>
        <w:rFonts w:ascii="Times New Roman" w:hAnsi="Times New Roman" w:hint="default"/>
      </w:rPr>
    </w:lvl>
    <w:lvl w:ilvl="3" w:tplc="991410B6" w:tentative="1">
      <w:start w:val="1"/>
      <w:numFmt w:val="bullet"/>
      <w:lvlText w:val="•"/>
      <w:lvlJc w:val="left"/>
      <w:pPr>
        <w:tabs>
          <w:tab w:val="num" w:pos="2880"/>
        </w:tabs>
        <w:ind w:left="2880" w:hanging="360"/>
      </w:pPr>
      <w:rPr>
        <w:rFonts w:ascii="Times New Roman" w:hAnsi="Times New Roman" w:hint="default"/>
      </w:rPr>
    </w:lvl>
    <w:lvl w:ilvl="4" w:tplc="6F1C2228" w:tentative="1">
      <w:start w:val="1"/>
      <w:numFmt w:val="bullet"/>
      <w:lvlText w:val="•"/>
      <w:lvlJc w:val="left"/>
      <w:pPr>
        <w:tabs>
          <w:tab w:val="num" w:pos="3600"/>
        </w:tabs>
        <w:ind w:left="3600" w:hanging="360"/>
      </w:pPr>
      <w:rPr>
        <w:rFonts w:ascii="Times New Roman" w:hAnsi="Times New Roman" w:hint="default"/>
      </w:rPr>
    </w:lvl>
    <w:lvl w:ilvl="5" w:tplc="B53EA084" w:tentative="1">
      <w:start w:val="1"/>
      <w:numFmt w:val="bullet"/>
      <w:lvlText w:val="•"/>
      <w:lvlJc w:val="left"/>
      <w:pPr>
        <w:tabs>
          <w:tab w:val="num" w:pos="4320"/>
        </w:tabs>
        <w:ind w:left="4320" w:hanging="360"/>
      </w:pPr>
      <w:rPr>
        <w:rFonts w:ascii="Times New Roman" w:hAnsi="Times New Roman" w:hint="default"/>
      </w:rPr>
    </w:lvl>
    <w:lvl w:ilvl="6" w:tplc="5FFA81AE" w:tentative="1">
      <w:start w:val="1"/>
      <w:numFmt w:val="bullet"/>
      <w:lvlText w:val="•"/>
      <w:lvlJc w:val="left"/>
      <w:pPr>
        <w:tabs>
          <w:tab w:val="num" w:pos="5040"/>
        </w:tabs>
        <w:ind w:left="5040" w:hanging="360"/>
      </w:pPr>
      <w:rPr>
        <w:rFonts w:ascii="Times New Roman" w:hAnsi="Times New Roman" w:hint="default"/>
      </w:rPr>
    </w:lvl>
    <w:lvl w:ilvl="7" w:tplc="659CA96C" w:tentative="1">
      <w:start w:val="1"/>
      <w:numFmt w:val="bullet"/>
      <w:lvlText w:val="•"/>
      <w:lvlJc w:val="left"/>
      <w:pPr>
        <w:tabs>
          <w:tab w:val="num" w:pos="5760"/>
        </w:tabs>
        <w:ind w:left="5760" w:hanging="360"/>
      </w:pPr>
      <w:rPr>
        <w:rFonts w:ascii="Times New Roman" w:hAnsi="Times New Roman" w:hint="default"/>
      </w:rPr>
    </w:lvl>
    <w:lvl w:ilvl="8" w:tplc="22B85F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8B56C77"/>
    <w:multiLevelType w:val="multilevel"/>
    <w:tmpl w:val="8A161A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63F57438"/>
    <w:multiLevelType w:val="multilevel"/>
    <w:tmpl w:val="D3F0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5C4E4E"/>
    <w:multiLevelType w:val="multilevel"/>
    <w:tmpl w:val="8A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9"/>
  </w:num>
  <w:num w:numId="6">
    <w:abstractNumId w:val="0"/>
  </w:num>
  <w:num w:numId="7">
    <w:abstractNumId w:val="2"/>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2A2D"/>
    <w:rsid w:val="0007519D"/>
    <w:rsid w:val="00266E5F"/>
    <w:rsid w:val="00346A37"/>
    <w:rsid w:val="00465A81"/>
    <w:rsid w:val="00480DE9"/>
    <w:rsid w:val="00535F93"/>
    <w:rsid w:val="0060626A"/>
    <w:rsid w:val="00624CA6"/>
    <w:rsid w:val="0069151A"/>
    <w:rsid w:val="00710F40"/>
    <w:rsid w:val="008462B2"/>
    <w:rsid w:val="0090057F"/>
    <w:rsid w:val="009027AF"/>
    <w:rsid w:val="00A02A2D"/>
    <w:rsid w:val="00AC2B02"/>
    <w:rsid w:val="00B2776D"/>
    <w:rsid w:val="00B45686"/>
    <w:rsid w:val="00C954FB"/>
    <w:rsid w:val="00DA35B3"/>
    <w:rsid w:val="00EA0ED2"/>
    <w:rsid w:val="00FB6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B2"/>
  </w:style>
  <w:style w:type="paragraph" w:styleId="Heading2">
    <w:name w:val="heading 2"/>
    <w:basedOn w:val="Normal"/>
    <w:link w:val="Heading2Char"/>
    <w:uiPriority w:val="9"/>
    <w:qFormat/>
    <w:rsid w:val="00A02A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2D"/>
    <w:rPr>
      <w:rFonts w:ascii="Tahoma" w:hAnsi="Tahoma" w:cs="Tahoma"/>
      <w:sz w:val="16"/>
      <w:szCs w:val="16"/>
    </w:rPr>
  </w:style>
  <w:style w:type="paragraph" w:styleId="ListParagraph">
    <w:name w:val="List Paragraph"/>
    <w:basedOn w:val="Normal"/>
    <w:uiPriority w:val="34"/>
    <w:qFormat/>
    <w:rsid w:val="00A02A2D"/>
    <w:pPr>
      <w:ind w:left="720"/>
      <w:contextualSpacing/>
    </w:pPr>
  </w:style>
  <w:style w:type="character" w:customStyle="1" w:styleId="Heading2Char">
    <w:name w:val="Heading 2 Char"/>
    <w:basedOn w:val="DefaultParagraphFont"/>
    <w:link w:val="Heading2"/>
    <w:uiPriority w:val="9"/>
    <w:rsid w:val="00A02A2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02A2D"/>
    <w:rPr>
      <w:b/>
      <w:bCs/>
    </w:rPr>
  </w:style>
  <w:style w:type="paragraph" w:styleId="NormalWeb">
    <w:name w:val="Normal (Web)"/>
    <w:basedOn w:val="Normal"/>
    <w:uiPriority w:val="99"/>
    <w:semiHidden/>
    <w:unhideWhenUsed/>
    <w:rsid w:val="00A02A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6300"/>
    <w:rPr>
      <w:color w:val="0000FF"/>
      <w:u w:val="single"/>
    </w:rPr>
  </w:style>
  <w:style w:type="table" w:styleId="TableGrid">
    <w:name w:val="Table Grid"/>
    <w:basedOn w:val="TableNormal"/>
    <w:uiPriority w:val="59"/>
    <w:rsid w:val="0062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A81"/>
  </w:style>
  <w:style w:type="paragraph" w:styleId="Footer">
    <w:name w:val="footer"/>
    <w:basedOn w:val="Normal"/>
    <w:link w:val="FooterChar"/>
    <w:uiPriority w:val="99"/>
    <w:unhideWhenUsed/>
    <w:rsid w:val="0046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A81"/>
  </w:style>
</w:styles>
</file>

<file path=word/webSettings.xml><?xml version="1.0" encoding="utf-8"?>
<w:webSettings xmlns:r="http://schemas.openxmlformats.org/officeDocument/2006/relationships" xmlns:w="http://schemas.openxmlformats.org/wordprocessingml/2006/main">
  <w:divs>
    <w:div w:id="125588581">
      <w:bodyDiv w:val="1"/>
      <w:marLeft w:val="0"/>
      <w:marRight w:val="0"/>
      <w:marTop w:val="0"/>
      <w:marBottom w:val="0"/>
      <w:divBdr>
        <w:top w:val="none" w:sz="0" w:space="0" w:color="auto"/>
        <w:left w:val="none" w:sz="0" w:space="0" w:color="auto"/>
        <w:bottom w:val="none" w:sz="0" w:space="0" w:color="auto"/>
        <w:right w:val="none" w:sz="0" w:space="0" w:color="auto"/>
      </w:divBdr>
    </w:div>
    <w:div w:id="779028336">
      <w:bodyDiv w:val="1"/>
      <w:marLeft w:val="0"/>
      <w:marRight w:val="0"/>
      <w:marTop w:val="0"/>
      <w:marBottom w:val="0"/>
      <w:divBdr>
        <w:top w:val="none" w:sz="0" w:space="0" w:color="auto"/>
        <w:left w:val="none" w:sz="0" w:space="0" w:color="auto"/>
        <w:bottom w:val="none" w:sz="0" w:space="0" w:color="auto"/>
        <w:right w:val="none" w:sz="0" w:space="0" w:color="auto"/>
      </w:divBdr>
    </w:div>
    <w:div w:id="912549848">
      <w:bodyDiv w:val="1"/>
      <w:marLeft w:val="0"/>
      <w:marRight w:val="0"/>
      <w:marTop w:val="0"/>
      <w:marBottom w:val="0"/>
      <w:divBdr>
        <w:top w:val="none" w:sz="0" w:space="0" w:color="auto"/>
        <w:left w:val="none" w:sz="0" w:space="0" w:color="auto"/>
        <w:bottom w:val="none" w:sz="0" w:space="0" w:color="auto"/>
        <w:right w:val="none" w:sz="0" w:space="0" w:color="auto"/>
      </w:divBdr>
    </w:div>
    <w:div w:id="1001470815">
      <w:bodyDiv w:val="1"/>
      <w:marLeft w:val="0"/>
      <w:marRight w:val="0"/>
      <w:marTop w:val="0"/>
      <w:marBottom w:val="0"/>
      <w:divBdr>
        <w:top w:val="none" w:sz="0" w:space="0" w:color="auto"/>
        <w:left w:val="none" w:sz="0" w:space="0" w:color="auto"/>
        <w:bottom w:val="none" w:sz="0" w:space="0" w:color="auto"/>
        <w:right w:val="none" w:sz="0" w:space="0" w:color="auto"/>
      </w:divBdr>
    </w:div>
    <w:div w:id="1620457616">
      <w:bodyDiv w:val="1"/>
      <w:marLeft w:val="0"/>
      <w:marRight w:val="0"/>
      <w:marTop w:val="0"/>
      <w:marBottom w:val="0"/>
      <w:divBdr>
        <w:top w:val="none" w:sz="0" w:space="0" w:color="auto"/>
        <w:left w:val="none" w:sz="0" w:space="0" w:color="auto"/>
        <w:bottom w:val="none" w:sz="0" w:space="0" w:color="auto"/>
        <w:right w:val="none" w:sz="0" w:space="0" w:color="auto"/>
      </w:divBdr>
      <w:divsChild>
        <w:div w:id="193688548">
          <w:marLeft w:val="0"/>
          <w:marRight w:val="0"/>
          <w:marTop w:val="0"/>
          <w:marBottom w:val="0"/>
          <w:divBdr>
            <w:top w:val="none" w:sz="0" w:space="0" w:color="E5EAF2"/>
            <w:left w:val="none" w:sz="0" w:space="0" w:color="E5EAF2"/>
            <w:bottom w:val="none" w:sz="0" w:space="0" w:color="auto"/>
            <w:right w:val="none" w:sz="0" w:space="0" w:color="E5EAF2"/>
          </w:divBdr>
        </w:div>
        <w:div w:id="2127389625">
          <w:marLeft w:val="0"/>
          <w:marRight w:val="0"/>
          <w:marTop w:val="0"/>
          <w:marBottom w:val="0"/>
          <w:divBdr>
            <w:top w:val="none" w:sz="0" w:space="0" w:color="auto"/>
            <w:left w:val="none" w:sz="0" w:space="0" w:color="auto"/>
            <w:bottom w:val="none" w:sz="0" w:space="0" w:color="auto"/>
            <w:right w:val="none" w:sz="0" w:space="0" w:color="auto"/>
          </w:divBdr>
          <w:divsChild>
            <w:div w:id="168449227">
              <w:marLeft w:val="0"/>
              <w:marRight w:val="0"/>
              <w:marTop w:val="0"/>
              <w:marBottom w:val="0"/>
              <w:divBdr>
                <w:top w:val="single" w:sz="6" w:space="18" w:color="E5EAF2"/>
                <w:left w:val="none" w:sz="0" w:space="0" w:color="auto"/>
                <w:bottom w:val="none" w:sz="0" w:space="0" w:color="auto"/>
                <w:right w:val="none" w:sz="0" w:space="0" w:color="auto"/>
              </w:divBdr>
            </w:div>
          </w:divsChild>
        </w:div>
      </w:divsChild>
    </w:div>
    <w:div w:id="1939363460">
      <w:bodyDiv w:val="1"/>
      <w:marLeft w:val="0"/>
      <w:marRight w:val="0"/>
      <w:marTop w:val="0"/>
      <w:marBottom w:val="0"/>
      <w:divBdr>
        <w:top w:val="none" w:sz="0" w:space="0" w:color="auto"/>
        <w:left w:val="none" w:sz="0" w:space="0" w:color="auto"/>
        <w:bottom w:val="none" w:sz="0" w:space="0" w:color="auto"/>
        <w:right w:val="none" w:sz="0" w:space="0" w:color="auto"/>
      </w:divBdr>
    </w:div>
    <w:div w:id="1969625665">
      <w:bodyDiv w:val="1"/>
      <w:marLeft w:val="0"/>
      <w:marRight w:val="0"/>
      <w:marTop w:val="0"/>
      <w:marBottom w:val="0"/>
      <w:divBdr>
        <w:top w:val="none" w:sz="0" w:space="0" w:color="auto"/>
        <w:left w:val="none" w:sz="0" w:space="0" w:color="auto"/>
        <w:bottom w:val="none" w:sz="0" w:space="0" w:color="auto"/>
        <w:right w:val="none" w:sz="0" w:space="0" w:color="auto"/>
      </w:divBdr>
    </w:div>
    <w:div w:id="2016885024">
      <w:bodyDiv w:val="1"/>
      <w:marLeft w:val="0"/>
      <w:marRight w:val="0"/>
      <w:marTop w:val="0"/>
      <w:marBottom w:val="0"/>
      <w:divBdr>
        <w:top w:val="none" w:sz="0" w:space="0" w:color="auto"/>
        <w:left w:val="none" w:sz="0" w:space="0" w:color="auto"/>
        <w:bottom w:val="none" w:sz="0" w:space="0" w:color="auto"/>
        <w:right w:val="none" w:sz="0" w:space="0" w:color="auto"/>
      </w:divBdr>
      <w:divsChild>
        <w:div w:id="1699700596">
          <w:marLeft w:val="547"/>
          <w:marRight w:val="0"/>
          <w:marTop w:val="0"/>
          <w:marBottom w:val="0"/>
          <w:divBdr>
            <w:top w:val="none" w:sz="0" w:space="0" w:color="auto"/>
            <w:left w:val="none" w:sz="0" w:space="0" w:color="auto"/>
            <w:bottom w:val="none" w:sz="0" w:space="0" w:color="auto"/>
            <w:right w:val="none" w:sz="0" w:space="0" w:color="auto"/>
          </w:divBdr>
        </w:div>
      </w:divsChild>
    </w:div>
    <w:div w:id="20694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nhs.uk/live-well/eat-well/water-drinks-nutri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ind.org.uk/information-support/coronavirus-and-your-wellbeing/"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mind.org.uk/information-support/tips-for-everyday-living/food-and-mood/" TargetMode="External"/><Relationship Id="rId25" Type="http://schemas.openxmlformats.org/officeDocument/2006/relationships/hyperlink" Target="https://emergency.cdc.gov/coping/index.as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topical-events/coronavirus-covid-19-uk-government-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cdc.gov/coronavirus/2019-ncov/prepare/managing-stress-anxiety.html"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youngminds.org.uk/blog/what-to-do-if-you-re-anxious-about-coronaviru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onditions/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bbc.co.uk/news/health-51873799"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C0745-E272-47C0-9FA5-54A87FA0008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GB"/>
        </a:p>
      </dgm:t>
    </dgm:pt>
    <dgm:pt modelId="{68053238-0D29-4199-9E7C-757274E280B9}">
      <dgm:prSet phldrT="[Text]"/>
      <dgm:spPr/>
      <dgm:t>
        <a:bodyPr/>
        <a:lstStyle/>
        <a:p>
          <a:r>
            <a:rPr lang="en-GB"/>
            <a:t>Managing Stress and Anxiety during COVID -19</a:t>
          </a:r>
        </a:p>
      </dgm:t>
    </dgm:pt>
    <dgm:pt modelId="{533B6259-5860-4753-8794-EAF8F19B626F}" type="parTrans" cxnId="{50745E39-7726-4059-B185-DA9BE6BB4F04}">
      <dgm:prSet/>
      <dgm:spPr/>
      <dgm:t>
        <a:bodyPr/>
        <a:lstStyle/>
        <a:p>
          <a:endParaRPr lang="en-GB"/>
        </a:p>
      </dgm:t>
    </dgm:pt>
    <dgm:pt modelId="{47EF8E67-CBE6-4A88-BB51-494D56E527D7}" type="sibTrans" cxnId="{50745E39-7726-4059-B185-DA9BE6BB4F04}">
      <dgm:prSet/>
      <dgm:spPr/>
      <dgm:t>
        <a:bodyPr/>
        <a:lstStyle/>
        <a:p>
          <a:endParaRPr lang="en-GB"/>
        </a:p>
      </dgm:t>
    </dgm:pt>
    <dgm:pt modelId="{3DC7D11C-0E8D-4DBE-BEDE-386B52AC8537}">
      <dgm:prSet phldrT="[Text]"/>
      <dgm:spPr/>
      <dgm:t>
        <a:bodyPr/>
        <a:lstStyle/>
        <a:p>
          <a:r>
            <a:rPr lang="en-GB"/>
            <a:t>Limited health related news</a:t>
          </a:r>
        </a:p>
      </dgm:t>
    </dgm:pt>
    <dgm:pt modelId="{72F3E6A0-D75A-4F65-AD24-1A9306A4DEBC}" type="parTrans" cxnId="{CD775027-F89A-40B2-BA97-37233ED6BA66}">
      <dgm:prSet/>
      <dgm:spPr/>
      <dgm:t>
        <a:bodyPr/>
        <a:lstStyle/>
        <a:p>
          <a:endParaRPr lang="en-GB"/>
        </a:p>
      </dgm:t>
    </dgm:pt>
    <dgm:pt modelId="{00BD8BCB-A5F7-42F7-A3D6-FE6E0A35F842}" type="sibTrans" cxnId="{CD775027-F89A-40B2-BA97-37233ED6BA66}">
      <dgm:prSet/>
      <dgm:spPr/>
      <dgm:t>
        <a:bodyPr/>
        <a:lstStyle/>
        <a:p>
          <a:endParaRPr lang="en-GB"/>
        </a:p>
      </dgm:t>
    </dgm:pt>
    <dgm:pt modelId="{74C99E9D-F0CE-4040-BC99-BBF541A4A5CC}">
      <dgm:prSet phldrT="[Text]"/>
      <dgm:spPr/>
      <dgm:t>
        <a:bodyPr/>
        <a:lstStyle/>
        <a:p>
          <a:r>
            <a:rPr lang="en-GB"/>
            <a:t>Stay healthy</a:t>
          </a:r>
        </a:p>
      </dgm:t>
    </dgm:pt>
    <dgm:pt modelId="{19B77B1C-61D1-4106-B5D1-2B1FF0B5A912}" type="parTrans" cxnId="{DBE324EF-13D8-4F12-99C6-62B0742A780F}">
      <dgm:prSet/>
      <dgm:spPr/>
      <dgm:t>
        <a:bodyPr/>
        <a:lstStyle/>
        <a:p>
          <a:endParaRPr lang="en-GB"/>
        </a:p>
      </dgm:t>
    </dgm:pt>
    <dgm:pt modelId="{D880F1F4-F152-4F15-94EF-98012C3360B2}" type="sibTrans" cxnId="{DBE324EF-13D8-4F12-99C6-62B0742A780F}">
      <dgm:prSet/>
      <dgm:spPr/>
      <dgm:t>
        <a:bodyPr/>
        <a:lstStyle/>
        <a:p>
          <a:endParaRPr lang="en-GB"/>
        </a:p>
      </dgm:t>
    </dgm:pt>
    <dgm:pt modelId="{2EED17A7-340B-48EE-90DA-FD53129BDCE8}">
      <dgm:prSet phldrT="[Text]"/>
      <dgm:spPr/>
      <dgm:t>
        <a:bodyPr/>
        <a:lstStyle/>
        <a:p>
          <a:r>
            <a:rPr lang="en-GB"/>
            <a:t>Keep good nutritional and fluid intake</a:t>
          </a:r>
        </a:p>
      </dgm:t>
    </dgm:pt>
    <dgm:pt modelId="{5AE1CD42-FE3B-4FCE-9D24-9281ED9A1359}" type="parTrans" cxnId="{8CBA1708-4060-487D-B308-B836DB0403C4}">
      <dgm:prSet/>
      <dgm:spPr/>
      <dgm:t>
        <a:bodyPr/>
        <a:lstStyle/>
        <a:p>
          <a:endParaRPr lang="en-GB"/>
        </a:p>
      </dgm:t>
    </dgm:pt>
    <dgm:pt modelId="{479E52A9-E7D2-46CB-92B0-D6CF245E6AFE}" type="sibTrans" cxnId="{8CBA1708-4060-487D-B308-B836DB0403C4}">
      <dgm:prSet/>
      <dgm:spPr/>
      <dgm:t>
        <a:bodyPr/>
        <a:lstStyle/>
        <a:p>
          <a:endParaRPr lang="en-GB"/>
        </a:p>
      </dgm:t>
    </dgm:pt>
    <dgm:pt modelId="{C404145E-8E24-4BF1-BA14-37A1A337F384}">
      <dgm:prSet phldrT="[Text]"/>
      <dgm:spPr/>
      <dgm:t>
        <a:bodyPr/>
        <a:lstStyle/>
        <a:p>
          <a:r>
            <a:rPr lang="en-GB"/>
            <a:t>Exericise</a:t>
          </a:r>
        </a:p>
      </dgm:t>
    </dgm:pt>
    <dgm:pt modelId="{ADAE6976-6781-44BC-AF95-38C01344B318}" type="parTrans" cxnId="{94425E15-D848-4CFC-A554-625454353DE2}">
      <dgm:prSet/>
      <dgm:spPr/>
      <dgm:t>
        <a:bodyPr/>
        <a:lstStyle/>
        <a:p>
          <a:endParaRPr lang="en-GB"/>
        </a:p>
      </dgm:t>
    </dgm:pt>
    <dgm:pt modelId="{815E97E8-D7F2-4C76-A1D2-99E9BF6E87D7}" type="sibTrans" cxnId="{94425E15-D848-4CFC-A554-625454353DE2}">
      <dgm:prSet/>
      <dgm:spPr/>
      <dgm:t>
        <a:bodyPr/>
        <a:lstStyle/>
        <a:p>
          <a:endParaRPr lang="en-GB"/>
        </a:p>
      </dgm:t>
    </dgm:pt>
    <dgm:pt modelId="{BED8112E-D112-4B2A-A57D-AABC58629650}">
      <dgm:prSet phldrT="[Text]"/>
      <dgm:spPr/>
      <dgm:t>
        <a:bodyPr/>
        <a:lstStyle/>
        <a:p>
          <a:r>
            <a:rPr lang="en-GB"/>
            <a:t>Sunlight, Fresh air and Nature</a:t>
          </a:r>
        </a:p>
      </dgm:t>
    </dgm:pt>
    <dgm:pt modelId="{71F940A8-7832-4F80-AB06-8B667169AD9B}" type="parTrans" cxnId="{BAE7E881-2EAA-45FB-825F-859ED48594D3}">
      <dgm:prSet/>
      <dgm:spPr/>
      <dgm:t>
        <a:bodyPr/>
        <a:lstStyle/>
        <a:p>
          <a:endParaRPr lang="en-GB"/>
        </a:p>
      </dgm:t>
    </dgm:pt>
    <dgm:pt modelId="{24E72385-1A3D-4299-91DA-C49B76B92AA6}" type="sibTrans" cxnId="{BAE7E881-2EAA-45FB-825F-859ED48594D3}">
      <dgm:prSet/>
      <dgm:spPr/>
      <dgm:t>
        <a:bodyPr/>
        <a:lstStyle/>
        <a:p>
          <a:endParaRPr lang="en-GB"/>
        </a:p>
      </dgm:t>
    </dgm:pt>
    <dgm:pt modelId="{286AB879-99A3-435B-BA3D-9AFFEA0C99D7}">
      <dgm:prSet phldrT="[Text]"/>
      <dgm:spPr/>
      <dgm:t>
        <a:bodyPr/>
        <a:lstStyle/>
        <a:p>
          <a:r>
            <a:rPr lang="en-GB"/>
            <a:t>Relaxation and Grounding exercise</a:t>
          </a:r>
        </a:p>
      </dgm:t>
    </dgm:pt>
    <dgm:pt modelId="{5C9BC2E6-B3F0-4B79-AE0D-3E50F7C8E255}" type="parTrans" cxnId="{8A1A35D0-228C-4612-99B4-D1D92EBFB8A5}">
      <dgm:prSet/>
      <dgm:spPr/>
      <dgm:t>
        <a:bodyPr/>
        <a:lstStyle/>
        <a:p>
          <a:endParaRPr lang="en-GB"/>
        </a:p>
      </dgm:t>
    </dgm:pt>
    <dgm:pt modelId="{DDF7FA8C-9D53-4121-A511-9B5525345A0C}" type="sibTrans" cxnId="{8A1A35D0-228C-4612-99B4-D1D92EBFB8A5}">
      <dgm:prSet/>
      <dgm:spPr/>
      <dgm:t>
        <a:bodyPr/>
        <a:lstStyle/>
        <a:p>
          <a:endParaRPr lang="en-GB"/>
        </a:p>
      </dgm:t>
    </dgm:pt>
    <dgm:pt modelId="{EA4011C5-6D20-4723-BD53-2391F6707ADD}">
      <dgm:prSet phldrT="[Text]"/>
      <dgm:spPr/>
      <dgm:t>
        <a:bodyPr/>
        <a:lstStyle/>
        <a:p>
          <a:r>
            <a:rPr lang="en-GB"/>
            <a:t>Keep Connected to friends and family </a:t>
          </a:r>
        </a:p>
      </dgm:t>
    </dgm:pt>
    <dgm:pt modelId="{EE740A52-376D-4062-8F3B-A28F59B820BD}" type="parTrans" cxnId="{E8D48F69-8249-4DAF-AEDE-F3B46FF3FEC4}">
      <dgm:prSet/>
      <dgm:spPr/>
      <dgm:t>
        <a:bodyPr/>
        <a:lstStyle/>
        <a:p>
          <a:endParaRPr lang="en-GB"/>
        </a:p>
      </dgm:t>
    </dgm:pt>
    <dgm:pt modelId="{6D23BD7E-B144-4402-A0CA-33F8F411BAA2}" type="sibTrans" cxnId="{E8D48F69-8249-4DAF-AEDE-F3B46FF3FEC4}">
      <dgm:prSet/>
      <dgm:spPr/>
      <dgm:t>
        <a:bodyPr/>
        <a:lstStyle/>
        <a:p>
          <a:endParaRPr lang="en-GB"/>
        </a:p>
      </dgm:t>
    </dgm:pt>
    <dgm:pt modelId="{21291D2C-2AD9-4FCE-A17D-B0A9C474F55B}">
      <dgm:prSet phldrT="[Text]"/>
      <dgm:spPr/>
      <dgm:t>
        <a:bodyPr/>
        <a:lstStyle/>
        <a:p>
          <a:r>
            <a:rPr lang="en-GB"/>
            <a:t>Keep taking prescirbed medications and continue treatments</a:t>
          </a:r>
        </a:p>
      </dgm:t>
    </dgm:pt>
    <dgm:pt modelId="{CA4EC046-62A3-4055-9A30-54A718A9BF88}" type="parTrans" cxnId="{A69EF43E-152E-4DE8-B0FE-990B227D941A}">
      <dgm:prSet/>
      <dgm:spPr/>
      <dgm:t>
        <a:bodyPr/>
        <a:lstStyle/>
        <a:p>
          <a:endParaRPr lang="en-GB"/>
        </a:p>
      </dgm:t>
    </dgm:pt>
    <dgm:pt modelId="{4F91A8C0-0E30-44AD-8555-7D0C93177168}" type="sibTrans" cxnId="{A69EF43E-152E-4DE8-B0FE-990B227D941A}">
      <dgm:prSet/>
      <dgm:spPr/>
      <dgm:t>
        <a:bodyPr/>
        <a:lstStyle/>
        <a:p>
          <a:endParaRPr lang="en-GB"/>
        </a:p>
      </dgm:t>
    </dgm:pt>
    <dgm:pt modelId="{6D541A77-282A-4717-B711-D2F5E6908639}">
      <dgm:prSet phldrT="[Text]"/>
      <dgm:spPr/>
      <dgm:t>
        <a:bodyPr/>
        <a:lstStyle/>
        <a:p>
          <a:r>
            <a:rPr lang="en-GB"/>
            <a:t>Keep your mind stimulated. </a:t>
          </a:r>
        </a:p>
      </dgm:t>
    </dgm:pt>
    <dgm:pt modelId="{E9939DCF-1FFD-4D4F-AB6C-C6BA0244A80C}" type="parTrans" cxnId="{37D1EFD1-1980-4155-B403-3FCA5C33E734}">
      <dgm:prSet/>
      <dgm:spPr/>
      <dgm:t>
        <a:bodyPr/>
        <a:lstStyle/>
        <a:p>
          <a:endParaRPr lang="en-GB"/>
        </a:p>
      </dgm:t>
    </dgm:pt>
    <dgm:pt modelId="{123A5E43-7FF0-4329-B662-0DB9EDF0C790}" type="sibTrans" cxnId="{37D1EFD1-1980-4155-B403-3FCA5C33E734}">
      <dgm:prSet/>
      <dgm:spPr/>
      <dgm:t>
        <a:bodyPr/>
        <a:lstStyle/>
        <a:p>
          <a:endParaRPr lang="en-GB"/>
        </a:p>
      </dgm:t>
    </dgm:pt>
    <dgm:pt modelId="{3A8F0A9A-4840-423C-AABC-82266128AB2F}" type="pres">
      <dgm:prSet presAssocID="{51EC0745-E272-47C0-9FA5-54A87FA00082}" presName="cycle" presStyleCnt="0">
        <dgm:presLayoutVars>
          <dgm:chMax val="1"/>
          <dgm:dir/>
          <dgm:animLvl val="ctr"/>
          <dgm:resizeHandles val="exact"/>
        </dgm:presLayoutVars>
      </dgm:prSet>
      <dgm:spPr/>
      <dgm:t>
        <a:bodyPr/>
        <a:lstStyle/>
        <a:p>
          <a:endParaRPr lang="en-GB"/>
        </a:p>
      </dgm:t>
    </dgm:pt>
    <dgm:pt modelId="{0351A2DB-4FBC-4D25-89EC-B4B0F5E2BB84}" type="pres">
      <dgm:prSet presAssocID="{68053238-0D29-4199-9E7C-757274E280B9}" presName="centerShape" presStyleLbl="node0" presStyleIdx="0" presStyleCnt="1" custScaleX="171926" custScaleY="146550"/>
      <dgm:spPr/>
      <dgm:t>
        <a:bodyPr/>
        <a:lstStyle/>
        <a:p>
          <a:endParaRPr lang="en-GB"/>
        </a:p>
      </dgm:t>
    </dgm:pt>
    <dgm:pt modelId="{00E8BFA2-B2B6-4BE4-9663-9177C8F4DF3A}" type="pres">
      <dgm:prSet presAssocID="{72F3E6A0-D75A-4F65-AD24-1A9306A4DEBC}" presName="Name9" presStyleLbl="parChTrans1D2" presStyleIdx="0" presStyleCnt="9"/>
      <dgm:spPr/>
      <dgm:t>
        <a:bodyPr/>
        <a:lstStyle/>
        <a:p>
          <a:endParaRPr lang="en-GB"/>
        </a:p>
      </dgm:t>
    </dgm:pt>
    <dgm:pt modelId="{7CB3B9CD-468F-43A0-A566-81E790869490}" type="pres">
      <dgm:prSet presAssocID="{72F3E6A0-D75A-4F65-AD24-1A9306A4DEBC}" presName="connTx" presStyleLbl="parChTrans1D2" presStyleIdx="0" presStyleCnt="9"/>
      <dgm:spPr/>
      <dgm:t>
        <a:bodyPr/>
        <a:lstStyle/>
        <a:p>
          <a:endParaRPr lang="en-GB"/>
        </a:p>
      </dgm:t>
    </dgm:pt>
    <dgm:pt modelId="{5E28374E-7A03-41A3-8483-3756E076339F}" type="pres">
      <dgm:prSet presAssocID="{3DC7D11C-0E8D-4DBE-BEDE-386B52AC8537}" presName="node" presStyleLbl="node1" presStyleIdx="0" presStyleCnt="9">
        <dgm:presLayoutVars>
          <dgm:bulletEnabled val="1"/>
        </dgm:presLayoutVars>
      </dgm:prSet>
      <dgm:spPr/>
      <dgm:t>
        <a:bodyPr/>
        <a:lstStyle/>
        <a:p>
          <a:endParaRPr lang="en-GB"/>
        </a:p>
      </dgm:t>
    </dgm:pt>
    <dgm:pt modelId="{92116A63-E098-4512-B0F4-87DF6C5BFE0F}" type="pres">
      <dgm:prSet presAssocID="{19B77B1C-61D1-4106-B5D1-2B1FF0B5A912}" presName="Name9" presStyleLbl="parChTrans1D2" presStyleIdx="1" presStyleCnt="9"/>
      <dgm:spPr/>
      <dgm:t>
        <a:bodyPr/>
        <a:lstStyle/>
        <a:p>
          <a:endParaRPr lang="en-GB"/>
        </a:p>
      </dgm:t>
    </dgm:pt>
    <dgm:pt modelId="{135D2806-A0AE-4774-8F5F-EFFFA9D3CBFD}" type="pres">
      <dgm:prSet presAssocID="{19B77B1C-61D1-4106-B5D1-2B1FF0B5A912}" presName="connTx" presStyleLbl="parChTrans1D2" presStyleIdx="1" presStyleCnt="9"/>
      <dgm:spPr/>
      <dgm:t>
        <a:bodyPr/>
        <a:lstStyle/>
        <a:p>
          <a:endParaRPr lang="en-GB"/>
        </a:p>
      </dgm:t>
    </dgm:pt>
    <dgm:pt modelId="{A3929EB5-4870-45EC-A440-C3857EBE1761}" type="pres">
      <dgm:prSet presAssocID="{74C99E9D-F0CE-4040-BC99-BBF541A4A5CC}" presName="node" presStyleLbl="node1" presStyleIdx="1" presStyleCnt="9">
        <dgm:presLayoutVars>
          <dgm:bulletEnabled val="1"/>
        </dgm:presLayoutVars>
      </dgm:prSet>
      <dgm:spPr/>
      <dgm:t>
        <a:bodyPr/>
        <a:lstStyle/>
        <a:p>
          <a:endParaRPr lang="en-GB"/>
        </a:p>
      </dgm:t>
    </dgm:pt>
    <dgm:pt modelId="{B273B191-0440-4F05-9785-55A4C69C1825}" type="pres">
      <dgm:prSet presAssocID="{5AE1CD42-FE3B-4FCE-9D24-9281ED9A1359}" presName="Name9" presStyleLbl="parChTrans1D2" presStyleIdx="2" presStyleCnt="9"/>
      <dgm:spPr/>
      <dgm:t>
        <a:bodyPr/>
        <a:lstStyle/>
        <a:p>
          <a:endParaRPr lang="en-GB"/>
        </a:p>
      </dgm:t>
    </dgm:pt>
    <dgm:pt modelId="{A9FDCDBF-A369-4048-961D-DA7430895C54}" type="pres">
      <dgm:prSet presAssocID="{5AE1CD42-FE3B-4FCE-9D24-9281ED9A1359}" presName="connTx" presStyleLbl="parChTrans1D2" presStyleIdx="2" presStyleCnt="9"/>
      <dgm:spPr/>
      <dgm:t>
        <a:bodyPr/>
        <a:lstStyle/>
        <a:p>
          <a:endParaRPr lang="en-GB"/>
        </a:p>
      </dgm:t>
    </dgm:pt>
    <dgm:pt modelId="{DF23DEDA-B060-4B52-8587-37E021296671}" type="pres">
      <dgm:prSet presAssocID="{2EED17A7-340B-48EE-90DA-FD53129BDCE8}" presName="node" presStyleLbl="node1" presStyleIdx="2" presStyleCnt="9">
        <dgm:presLayoutVars>
          <dgm:bulletEnabled val="1"/>
        </dgm:presLayoutVars>
      </dgm:prSet>
      <dgm:spPr/>
      <dgm:t>
        <a:bodyPr/>
        <a:lstStyle/>
        <a:p>
          <a:endParaRPr lang="en-GB"/>
        </a:p>
      </dgm:t>
    </dgm:pt>
    <dgm:pt modelId="{7D20437A-9A7F-4ECE-A541-79383264F8FF}" type="pres">
      <dgm:prSet presAssocID="{ADAE6976-6781-44BC-AF95-38C01344B318}" presName="Name9" presStyleLbl="parChTrans1D2" presStyleIdx="3" presStyleCnt="9"/>
      <dgm:spPr/>
      <dgm:t>
        <a:bodyPr/>
        <a:lstStyle/>
        <a:p>
          <a:endParaRPr lang="en-GB"/>
        </a:p>
      </dgm:t>
    </dgm:pt>
    <dgm:pt modelId="{65AAF26C-30FD-4C8D-A6EB-A4EE97F8AA53}" type="pres">
      <dgm:prSet presAssocID="{ADAE6976-6781-44BC-AF95-38C01344B318}" presName="connTx" presStyleLbl="parChTrans1D2" presStyleIdx="3" presStyleCnt="9"/>
      <dgm:spPr/>
      <dgm:t>
        <a:bodyPr/>
        <a:lstStyle/>
        <a:p>
          <a:endParaRPr lang="en-GB"/>
        </a:p>
      </dgm:t>
    </dgm:pt>
    <dgm:pt modelId="{A58E660B-9F5C-43EF-949D-FBCDC55BD41F}" type="pres">
      <dgm:prSet presAssocID="{C404145E-8E24-4BF1-BA14-37A1A337F384}" presName="node" presStyleLbl="node1" presStyleIdx="3" presStyleCnt="9">
        <dgm:presLayoutVars>
          <dgm:bulletEnabled val="1"/>
        </dgm:presLayoutVars>
      </dgm:prSet>
      <dgm:spPr/>
      <dgm:t>
        <a:bodyPr/>
        <a:lstStyle/>
        <a:p>
          <a:endParaRPr lang="en-GB"/>
        </a:p>
      </dgm:t>
    </dgm:pt>
    <dgm:pt modelId="{4BF1CE14-B5EC-45C7-91EA-B7276D789968}" type="pres">
      <dgm:prSet presAssocID="{71F940A8-7832-4F80-AB06-8B667169AD9B}" presName="Name9" presStyleLbl="parChTrans1D2" presStyleIdx="4" presStyleCnt="9"/>
      <dgm:spPr/>
      <dgm:t>
        <a:bodyPr/>
        <a:lstStyle/>
        <a:p>
          <a:endParaRPr lang="en-GB"/>
        </a:p>
      </dgm:t>
    </dgm:pt>
    <dgm:pt modelId="{419E4D62-02D3-4522-B7E1-9D26FEBEC217}" type="pres">
      <dgm:prSet presAssocID="{71F940A8-7832-4F80-AB06-8B667169AD9B}" presName="connTx" presStyleLbl="parChTrans1D2" presStyleIdx="4" presStyleCnt="9"/>
      <dgm:spPr/>
      <dgm:t>
        <a:bodyPr/>
        <a:lstStyle/>
        <a:p>
          <a:endParaRPr lang="en-GB"/>
        </a:p>
      </dgm:t>
    </dgm:pt>
    <dgm:pt modelId="{6B517599-3DB0-479A-8564-2005D038326F}" type="pres">
      <dgm:prSet presAssocID="{BED8112E-D112-4B2A-A57D-AABC58629650}" presName="node" presStyleLbl="node1" presStyleIdx="4" presStyleCnt="9">
        <dgm:presLayoutVars>
          <dgm:bulletEnabled val="1"/>
        </dgm:presLayoutVars>
      </dgm:prSet>
      <dgm:spPr/>
      <dgm:t>
        <a:bodyPr/>
        <a:lstStyle/>
        <a:p>
          <a:endParaRPr lang="en-GB"/>
        </a:p>
      </dgm:t>
    </dgm:pt>
    <dgm:pt modelId="{13B7376C-B594-446F-83C3-968D5C2CDA7D}" type="pres">
      <dgm:prSet presAssocID="{5C9BC2E6-B3F0-4B79-AE0D-3E50F7C8E255}" presName="Name9" presStyleLbl="parChTrans1D2" presStyleIdx="5" presStyleCnt="9"/>
      <dgm:spPr/>
      <dgm:t>
        <a:bodyPr/>
        <a:lstStyle/>
        <a:p>
          <a:endParaRPr lang="en-GB"/>
        </a:p>
      </dgm:t>
    </dgm:pt>
    <dgm:pt modelId="{B610F2D9-7231-4706-9ACC-EA77B3FEC344}" type="pres">
      <dgm:prSet presAssocID="{5C9BC2E6-B3F0-4B79-AE0D-3E50F7C8E255}" presName="connTx" presStyleLbl="parChTrans1D2" presStyleIdx="5" presStyleCnt="9"/>
      <dgm:spPr/>
      <dgm:t>
        <a:bodyPr/>
        <a:lstStyle/>
        <a:p>
          <a:endParaRPr lang="en-GB"/>
        </a:p>
      </dgm:t>
    </dgm:pt>
    <dgm:pt modelId="{ECBB335A-7627-4FD5-80AF-D40674F3B134}" type="pres">
      <dgm:prSet presAssocID="{286AB879-99A3-435B-BA3D-9AFFEA0C99D7}" presName="node" presStyleLbl="node1" presStyleIdx="5" presStyleCnt="9">
        <dgm:presLayoutVars>
          <dgm:bulletEnabled val="1"/>
        </dgm:presLayoutVars>
      </dgm:prSet>
      <dgm:spPr/>
      <dgm:t>
        <a:bodyPr/>
        <a:lstStyle/>
        <a:p>
          <a:endParaRPr lang="en-GB"/>
        </a:p>
      </dgm:t>
    </dgm:pt>
    <dgm:pt modelId="{74479190-A68E-41CE-9EEF-376E85A7FF1D}" type="pres">
      <dgm:prSet presAssocID="{EE740A52-376D-4062-8F3B-A28F59B820BD}" presName="Name9" presStyleLbl="parChTrans1D2" presStyleIdx="6" presStyleCnt="9"/>
      <dgm:spPr/>
      <dgm:t>
        <a:bodyPr/>
        <a:lstStyle/>
        <a:p>
          <a:endParaRPr lang="en-GB"/>
        </a:p>
      </dgm:t>
    </dgm:pt>
    <dgm:pt modelId="{E734ED7A-4F72-4F98-912D-5239D14BA61D}" type="pres">
      <dgm:prSet presAssocID="{EE740A52-376D-4062-8F3B-A28F59B820BD}" presName="connTx" presStyleLbl="parChTrans1D2" presStyleIdx="6" presStyleCnt="9"/>
      <dgm:spPr/>
      <dgm:t>
        <a:bodyPr/>
        <a:lstStyle/>
        <a:p>
          <a:endParaRPr lang="en-GB"/>
        </a:p>
      </dgm:t>
    </dgm:pt>
    <dgm:pt modelId="{2D63E120-6F45-4963-A989-6084C07690E2}" type="pres">
      <dgm:prSet presAssocID="{EA4011C5-6D20-4723-BD53-2391F6707ADD}" presName="node" presStyleLbl="node1" presStyleIdx="6" presStyleCnt="9">
        <dgm:presLayoutVars>
          <dgm:bulletEnabled val="1"/>
        </dgm:presLayoutVars>
      </dgm:prSet>
      <dgm:spPr/>
      <dgm:t>
        <a:bodyPr/>
        <a:lstStyle/>
        <a:p>
          <a:endParaRPr lang="en-GB"/>
        </a:p>
      </dgm:t>
    </dgm:pt>
    <dgm:pt modelId="{76D6E676-D4EA-4B36-9892-1C0321C0232F}" type="pres">
      <dgm:prSet presAssocID="{CA4EC046-62A3-4055-9A30-54A718A9BF88}" presName="Name9" presStyleLbl="parChTrans1D2" presStyleIdx="7" presStyleCnt="9"/>
      <dgm:spPr/>
      <dgm:t>
        <a:bodyPr/>
        <a:lstStyle/>
        <a:p>
          <a:endParaRPr lang="en-GB"/>
        </a:p>
      </dgm:t>
    </dgm:pt>
    <dgm:pt modelId="{F69584B2-D932-42A1-AD1F-CA63031F40D4}" type="pres">
      <dgm:prSet presAssocID="{CA4EC046-62A3-4055-9A30-54A718A9BF88}" presName="connTx" presStyleLbl="parChTrans1D2" presStyleIdx="7" presStyleCnt="9"/>
      <dgm:spPr/>
      <dgm:t>
        <a:bodyPr/>
        <a:lstStyle/>
        <a:p>
          <a:endParaRPr lang="en-GB"/>
        </a:p>
      </dgm:t>
    </dgm:pt>
    <dgm:pt modelId="{3AB724CF-704C-4681-98F5-8638B1E8279F}" type="pres">
      <dgm:prSet presAssocID="{21291D2C-2AD9-4FCE-A17D-B0A9C474F55B}" presName="node" presStyleLbl="node1" presStyleIdx="7" presStyleCnt="9">
        <dgm:presLayoutVars>
          <dgm:bulletEnabled val="1"/>
        </dgm:presLayoutVars>
      </dgm:prSet>
      <dgm:spPr/>
      <dgm:t>
        <a:bodyPr/>
        <a:lstStyle/>
        <a:p>
          <a:endParaRPr lang="en-GB"/>
        </a:p>
      </dgm:t>
    </dgm:pt>
    <dgm:pt modelId="{EF045ADD-AD79-43D6-ABFF-A105E10389D9}" type="pres">
      <dgm:prSet presAssocID="{E9939DCF-1FFD-4D4F-AB6C-C6BA0244A80C}" presName="Name9" presStyleLbl="parChTrans1D2" presStyleIdx="8" presStyleCnt="9"/>
      <dgm:spPr/>
      <dgm:t>
        <a:bodyPr/>
        <a:lstStyle/>
        <a:p>
          <a:endParaRPr lang="en-GB"/>
        </a:p>
      </dgm:t>
    </dgm:pt>
    <dgm:pt modelId="{BE55C92C-C1ED-4DB4-B0B6-CBFAC48E1155}" type="pres">
      <dgm:prSet presAssocID="{E9939DCF-1FFD-4D4F-AB6C-C6BA0244A80C}" presName="connTx" presStyleLbl="parChTrans1D2" presStyleIdx="8" presStyleCnt="9"/>
      <dgm:spPr/>
      <dgm:t>
        <a:bodyPr/>
        <a:lstStyle/>
        <a:p>
          <a:endParaRPr lang="en-GB"/>
        </a:p>
      </dgm:t>
    </dgm:pt>
    <dgm:pt modelId="{C3662B08-D805-40FE-803E-6B19AE948862}" type="pres">
      <dgm:prSet presAssocID="{6D541A77-282A-4717-B711-D2F5E6908639}" presName="node" presStyleLbl="node1" presStyleIdx="8" presStyleCnt="9">
        <dgm:presLayoutVars>
          <dgm:bulletEnabled val="1"/>
        </dgm:presLayoutVars>
      </dgm:prSet>
      <dgm:spPr/>
      <dgm:t>
        <a:bodyPr/>
        <a:lstStyle/>
        <a:p>
          <a:endParaRPr lang="en-GB"/>
        </a:p>
      </dgm:t>
    </dgm:pt>
  </dgm:ptLst>
  <dgm:cxnLst>
    <dgm:cxn modelId="{5D59DC47-5138-40E8-B0C9-84FA6B0AB831}" type="presOf" srcId="{EE740A52-376D-4062-8F3B-A28F59B820BD}" destId="{E734ED7A-4F72-4F98-912D-5239D14BA61D}" srcOrd="1" destOrd="0" presId="urn:microsoft.com/office/officeart/2005/8/layout/radial1"/>
    <dgm:cxn modelId="{A69EF43E-152E-4DE8-B0FE-990B227D941A}" srcId="{68053238-0D29-4199-9E7C-757274E280B9}" destId="{21291D2C-2AD9-4FCE-A17D-B0A9C474F55B}" srcOrd="7" destOrd="0" parTransId="{CA4EC046-62A3-4055-9A30-54A718A9BF88}" sibTransId="{4F91A8C0-0E30-44AD-8555-7D0C93177168}"/>
    <dgm:cxn modelId="{BAE7E881-2EAA-45FB-825F-859ED48594D3}" srcId="{68053238-0D29-4199-9E7C-757274E280B9}" destId="{BED8112E-D112-4B2A-A57D-AABC58629650}" srcOrd="4" destOrd="0" parTransId="{71F940A8-7832-4F80-AB06-8B667169AD9B}" sibTransId="{24E72385-1A3D-4299-91DA-C49B76B92AA6}"/>
    <dgm:cxn modelId="{97CB9745-C8B8-48AF-B757-83B948DE5A78}" type="presOf" srcId="{5AE1CD42-FE3B-4FCE-9D24-9281ED9A1359}" destId="{A9FDCDBF-A369-4048-961D-DA7430895C54}" srcOrd="1" destOrd="0" presId="urn:microsoft.com/office/officeart/2005/8/layout/radial1"/>
    <dgm:cxn modelId="{C4AB65F7-A534-47EE-A5EC-3EB8ED98BE00}" type="presOf" srcId="{E9939DCF-1FFD-4D4F-AB6C-C6BA0244A80C}" destId="{EF045ADD-AD79-43D6-ABFF-A105E10389D9}" srcOrd="0" destOrd="0" presId="urn:microsoft.com/office/officeart/2005/8/layout/radial1"/>
    <dgm:cxn modelId="{821D64CE-E1ED-47EC-A73E-1BC24956FA13}" type="presOf" srcId="{72F3E6A0-D75A-4F65-AD24-1A9306A4DEBC}" destId="{7CB3B9CD-468F-43A0-A566-81E790869490}" srcOrd="1" destOrd="0" presId="urn:microsoft.com/office/officeart/2005/8/layout/radial1"/>
    <dgm:cxn modelId="{A8F3BADB-390C-43F0-83E1-1AF9E4403BE2}" type="presOf" srcId="{6D541A77-282A-4717-B711-D2F5E6908639}" destId="{C3662B08-D805-40FE-803E-6B19AE948862}" srcOrd="0" destOrd="0" presId="urn:microsoft.com/office/officeart/2005/8/layout/radial1"/>
    <dgm:cxn modelId="{D541084C-E48A-4409-A362-02C9CC70228E}" type="presOf" srcId="{19B77B1C-61D1-4106-B5D1-2B1FF0B5A912}" destId="{92116A63-E098-4512-B0F4-87DF6C5BFE0F}" srcOrd="0" destOrd="0" presId="urn:microsoft.com/office/officeart/2005/8/layout/radial1"/>
    <dgm:cxn modelId="{DBE324EF-13D8-4F12-99C6-62B0742A780F}" srcId="{68053238-0D29-4199-9E7C-757274E280B9}" destId="{74C99E9D-F0CE-4040-BC99-BBF541A4A5CC}" srcOrd="1" destOrd="0" parTransId="{19B77B1C-61D1-4106-B5D1-2B1FF0B5A912}" sibTransId="{D880F1F4-F152-4F15-94EF-98012C3360B2}"/>
    <dgm:cxn modelId="{7E4A312D-61E4-4925-851F-DFAFF79FA591}" type="presOf" srcId="{5C9BC2E6-B3F0-4B79-AE0D-3E50F7C8E255}" destId="{B610F2D9-7231-4706-9ACC-EA77B3FEC344}" srcOrd="1" destOrd="0" presId="urn:microsoft.com/office/officeart/2005/8/layout/radial1"/>
    <dgm:cxn modelId="{32CA058C-1AF0-429B-A909-D31668236033}" type="presOf" srcId="{ADAE6976-6781-44BC-AF95-38C01344B318}" destId="{65AAF26C-30FD-4C8D-A6EB-A4EE97F8AA53}" srcOrd="1" destOrd="0" presId="urn:microsoft.com/office/officeart/2005/8/layout/radial1"/>
    <dgm:cxn modelId="{CD775027-F89A-40B2-BA97-37233ED6BA66}" srcId="{68053238-0D29-4199-9E7C-757274E280B9}" destId="{3DC7D11C-0E8D-4DBE-BEDE-386B52AC8537}" srcOrd="0" destOrd="0" parTransId="{72F3E6A0-D75A-4F65-AD24-1A9306A4DEBC}" sibTransId="{00BD8BCB-A5F7-42F7-A3D6-FE6E0A35F842}"/>
    <dgm:cxn modelId="{B6DA3E6B-65A9-4F08-BBC8-1113317EF51A}" type="presOf" srcId="{EE740A52-376D-4062-8F3B-A28F59B820BD}" destId="{74479190-A68E-41CE-9EEF-376E85A7FF1D}" srcOrd="0" destOrd="0" presId="urn:microsoft.com/office/officeart/2005/8/layout/radial1"/>
    <dgm:cxn modelId="{A2E9EE4B-8504-4E96-A10F-45BA89622935}" type="presOf" srcId="{E9939DCF-1FFD-4D4F-AB6C-C6BA0244A80C}" destId="{BE55C92C-C1ED-4DB4-B0B6-CBFAC48E1155}" srcOrd="1" destOrd="0" presId="urn:microsoft.com/office/officeart/2005/8/layout/radial1"/>
    <dgm:cxn modelId="{50745E39-7726-4059-B185-DA9BE6BB4F04}" srcId="{51EC0745-E272-47C0-9FA5-54A87FA00082}" destId="{68053238-0D29-4199-9E7C-757274E280B9}" srcOrd="0" destOrd="0" parTransId="{533B6259-5860-4753-8794-EAF8F19B626F}" sibTransId="{47EF8E67-CBE6-4A88-BB51-494D56E527D7}"/>
    <dgm:cxn modelId="{94425E15-D848-4CFC-A554-625454353DE2}" srcId="{68053238-0D29-4199-9E7C-757274E280B9}" destId="{C404145E-8E24-4BF1-BA14-37A1A337F384}" srcOrd="3" destOrd="0" parTransId="{ADAE6976-6781-44BC-AF95-38C01344B318}" sibTransId="{815E97E8-D7F2-4C76-A1D2-99E9BF6E87D7}"/>
    <dgm:cxn modelId="{0CDA4130-D012-4F3A-976E-929ABFD4132F}" type="presOf" srcId="{EA4011C5-6D20-4723-BD53-2391F6707ADD}" destId="{2D63E120-6F45-4963-A989-6084C07690E2}" srcOrd="0" destOrd="0" presId="urn:microsoft.com/office/officeart/2005/8/layout/radial1"/>
    <dgm:cxn modelId="{2A505E2D-985E-4198-8D3D-0B835409B0EC}" type="presOf" srcId="{51EC0745-E272-47C0-9FA5-54A87FA00082}" destId="{3A8F0A9A-4840-423C-AABC-82266128AB2F}" srcOrd="0" destOrd="0" presId="urn:microsoft.com/office/officeart/2005/8/layout/radial1"/>
    <dgm:cxn modelId="{24512EC6-6B6A-400F-8E26-B2995ED84E59}" type="presOf" srcId="{21291D2C-2AD9-4FCE-A17D-B0A9C474F55B}" destId="{3AB724CF-704C-4681-98F5-8638B1E8279F}" srcOrd="0" destOrd="0" presId="urn:microsoft.com/office/officeart/2005/8/layout/radial1"/>
    <dgm:cxn modelId="{E8D48F69-8249-4DAF-AEDE-F3B46FF3FEC4}" srcId="{68053238-0D29-4199-9E7C-757274E280B9}" destId="{EA4011C5-6D20-4723-BD53-2391F6707ADD}" srcOrd="6" destOrd="0" parTransId="{EE740A52-376D-4062-8F3B-A28F59B820BD}" sibTransId="{6D23BD7E-B144-4402-A0CA-33F8F411BAA2}"/>
    <dgm:cxn modelId="{E13319FD-8B8E-4CA9-BD14-88BAA5555838}" type="presOf" srcId="{72F3E6A0-D75A-4F65-AD24-1A9306A4DEBC}" destId="{00E8BFA2-B2B6-4BE4-9663-9177C8F4DF3A}" srcOrd="0" destOrd="0" presId="urn:microsoft.com/office/officeart/2005/8/layout/radial1"/>
    <dgm:cxn modelId="{61B98F90-1FDD-4E88-8CC9-31686C8DB5E7}" type="presOf" srcId="{ADAE6976-6781-44BC-AF95-38C01344B318}" destId="{7D20437A-9A7F-4ECE-A541-79383264F8FF}" srcOrd="0" destOrd="0" presId="urn:microsoft.com/office/officeart/2005/8/layout/radial1"/>
    <dgm:cxn modelId="{37D1EFD1-1980-4155-B403-3FCA5C33E734}" srcId="{68053238-0D29-4199-9E7C-757274E280B9}" destId="{6D541A77-282A-4717-B711-D2F5E6908639}" srcOrd="8" destOrd="0" parTransId="{E9939DCF-1FFD-4D4F-AB6C-C6BA0244A80C}" sibTransId="{123A5E43-7FF0-4329-B662-0DB9EDF0C790}"/>
    <dgm:cxn modelId="{9426E4FB-5462-4785-A404-F4AF52BFEEA1}" type="presOf" srcId="{CA4EC046-62A3-4055-9A30-54A718A9BF88}" destId="{76D6E676-D4EA-4B36-9892-1C0321C0232F}" srcOrd="0" destOrd="0" presId="urn:microsoft.com/office/officeart/2005/8/layout/radial1"/>
    <dgm:cxn modelId="{0669B385-5778-4CF7-90F4-BC02EB0235FA}" type="presOf" srcId="{2EED17A7-340B-48EE-90DA-FD53129BDCE8}" destId="{DF23DEDA-B060-4B52-8587-37E021296671}" srcOrd="0" destOrd="0" presId="urn:microsoft.com/office/officeart/2005/8/layout/radial1"/>
    <dgm:cxn modelId="{D4526FD1-5297-4706-9C35-F8E4A5193DF6}" type="presOf" srcId="{5AE1CD42-FE3B-4FCE-9D24-9281ED9A1359}" destId="{B273B191-0440-4F05-9785-55A4C69C1825}" srcOrd="0" destOrd="0" presId="urn:microsoft.com/office/officeart/2005/8/layout/radial1"/>
    <dgm:cxn modelId="{D4065602-89AC-45F6-8CAB-1A2B433AF281}" type="presOf" srcId="{C404145E-8E24-4BF1-BA14-37A1A337F384}" destId="{A58E660B-9F5C-43EF-949D-FBCDC55BD41F}" srcOrd="0" destOrd="0" presId="urn:microsoft.com/office/officeart/2005/8/layout/radial1"/>
    <dgm:cxn modelId="{1BAD9CB4-D7DD-4C87-A2FF-C1B8A94E9F35}" type="presOf" srcId="{19B77B1C-61D1-4106-B5D1-2B1FF0B5A912}" destId="{135D2806-A0AE-4774-8F5F-EFFFA9D3CBFD}" srcOrd="1" destOrd="0" presId="urn:microsoft.com/office/officeart/2005/8/layout/radial1"/>
    <dgm:cxn modelId="{33E7E6DD-037F-4A44-89D6-9EA37C168DD3}" type="presOf" srcId="{286AB879-99A3-435B-BA3D-9AFFEA0C99D7}" destId="{ECBB335A-7627-4FD5-80AF-D40674F3B134}" srcOrd="0" destOrd="0" presId="urn:microsoft.com/office/officeart/2005/8/layout/radial1"/>
    <dgm:cxn modelId="{F3FBFBBC-144F-47CC-BF9C-C719A49534C0}" type="presOf" srcId="{74C99E9D-F0CE-4040-BC99-BBF541A4A5CC}" destId="{A3929EB5-4870-45EC-A440-C3857EBE1761}" srcOrd="0" destOrd="0" presId="urn:microsoft.com/office/officeart/2005/8/layout/radial1"/>
    <dgm:cxn modelId="{E112E1FD-F264-4208-942B-0E7499131995}" type="presOf" srcId="{71F940A8-7832-4F80-AB06-8B667169AD9B}" destId="{4BF1CE14-B5EC-45C7-91EA-B7276D789968}" srcOrd="0" destOrd="0" presId="urn:microsoft.com/office/officeart/2005/8/layout/radial1"/>
    <dgm:cxn modelId="{81832BCE-60D7-495D-821A-A337B0E63047}" type="presOf" srcId="{5C9BC2E6-B3F0-4B79-AE0D-3E50F7C8E255}" destId="{13B7376C-B594-446F-83C3-968D5C2CDA7D}" srcOrd="0" destOrd="0" presId="urn:microsoft.com/office/officeart/2005/8/layout/radial1"/>
    <dgm:cxn modelId="{05B3607C-31AF-450F-BD89-E26E15817CF3}" type="presOf" srcId="{71F940A8-7832-4F80-AB06-8B667169AD9B}" destId="{419E4D62-02D3-4522-B7E1-9D26FEBEC217}" srcOrd="1" destOrd="0" presId="urn:microsoft.com/office/officeart/2005/8/layout/radial1"/>
    <dgm:cxn modelId="{8A1A35D0-228C-4612-99B4-D1D92EBFB8A5}" srcId="{68053238-0D29-4199-9E7C-757274E280B9}" destId="{286AB879-99A3-435B-BA3D-9AFFEA0C99D7}" srcOrd="5" destOrd="0" parTransId="{5C9BC2E6-B3F0-4B79-AE0D-3E50F7C8E255}" sibTransId="{DDF7FA8C-9D53-4121-A511-9B5525345A0C}"/>
    <dgm:cxn modelId="{C9CD0885-77FA-43CC-98F3-BED342A55A2F}" type="presOf" srcId="{3DC7D11C-0E8D-4DBE-BEDE-386B52AC8537}" destId="{5E28374E-7A03-41A3-8483-3756E076339F}" srcOrd="0" destOrd="0" presId="urn:microsoft.com/office/officeart/2005/8/layout/radial1"/>
    <dgm:cxn modelId="{CDAF4453-0788-4CB0-ADEE-0C64613CE70E}" type="presOf" srcId="{BED8112E-D112-4B2A-A57D-AABC58629650}" destId="{6B517599-3DB0-479A-8564-2005D038326F}" srcOrd="0" destOrd="0" presId="urn:microsoft.com/office/officeart/2005/8/layout/radial1"/>
    <dgm:cxn modelId="{8CBA1708-4060-487D-B308-B836DB0403C4}" srcId="{68053238-0D29-4199-9E7C-757274E280B9}" destId="{2EED17A7-340B-48EE-90DA-FD53129BDCE8}" srcOrd="2" destOrd="0" parTransId="{5AE1CD42-FE3B-4FCE-9D24-9281ED9A1359}" sibTransId="{479E52A9-E7D2-46CB-92B0-D6CF245E6AFE}"/>
    <dgm:cxn modelId="{D93DCB8B-A127-45C7-AEBF-85BADF1171A0}" type="presOf" srcId="{68053238-0D29-4199-9E7C-757274E280B9}" destId="{0351A2DB-4FBC-4D25-89EC-B4B0F5E2BB84}" srcOrd="0" destOrd="0" presId="urn:microsoft.com/office/officeart/2005/8/layout/radial1"/>
    <dgm:cxn modelId="{AB3A2B44-3A03-4FEB-A473-DEFC03780057}" type="presOf" srcId="{CA4EC046-62A3-4055-9A30-54A718A9BF88}" destId="{F69584B2-D932-42A1-AD1F-CA63031F40D4}" srcOrd="1" destOrd="0" presId="urn:microsoft.com/office/officeart/2005/8/layout/radial1"/>
    <dgm:cxn modelId="{A646E846-CF20-4FDB-9FE0-BEB2301A8452}" type="presParOf" srcId="{3A8F0A9A-4840-423C-AABC-82266128AB2F}" destId="{0351A2DB-4FBC-4D25-89EC-B4B0F5E2BB84}" srcOrd="0" destOrd="0" presId="urn:microsoft.com/office/officeart/2005/8/layout/radial1"/>
    <dgm:cxn modelId="{40E6E177-83F9-4075-B5E5-5AC086AE222B}" type="presParOf" srcId="{3A8F0A9A-4840-423C-AABC-82266128AB2F}" destId="{00E8BFA2-B2B6-4BE4-9663-9177C8F4DF3A}" srcOrd="1" destOrd="0" presId="urn:microsoft.com/office/officeart/2005/8/layout/radial1"/>
    <dgm:cxn modelId="{D7AF972C-20A3-48D5-A982-C95A1FC1D904}" type="presParOf" srcId="{00E8BFA2-B2B6-4BE4-9663-9177C8F4DF3A}" destId="{7CB3B9CD-468F-43A0-A566-81E790869490}" srcOrd="0" destOrd="0" presId="urn:microsoft.com/office/officeart/2005/8/layout/radial1"/>
    <dgm:cxn modelId="{7B6F5BB7-5241-4D34-9A7B-34E20BC86AA1}" type="presParOf" srcId="{3A8F0A9A-4840-423C-AABC-82266128AB2F}" destId="{5E28374E-7A03-41A3-8483-3756E076339F}" srcOrd="2" destOrd="0" presId="urn:microsoft.com/office/officeart/2005/8/layout/radial1"/>
    <dgm:cxn modelId="{439459E1-B485-4B09-A2F9-9D3BF862D798}" type="presParOf" srcId="{3A8F0A9A-4840-423C-AABC-82266128AB2F}" destId="{92116A63-E098-4512-B0F4-87DF6C5BFE0F}" srcOrd="3" destOrd="0" presId="urn:microsoft.com/office/officeart/2005/8/layout/radial1"/>
    <dgm:cxn modelId="{23F0D080-4DE2-4702-A0DF-4C0C62E50B5D}" type="presParOf" srcId="{92116A63-E098-4512-B0F4-87DF6C5BFE0F}" destId="{135D2806-A0AE-4774-8F5F-EFFFA9D3CBFD}" srcOrd="0" destOrd="0" presId="urn:microsoft.com/office/officeart/2005/8/layout/radial1"/>
    <dgm:cxn modelId="{4E111384-8583-4AB9-8FB9-79B538C90C07}" type="presParOf" srcId="{3A8F0A9A-4840-423C-AABC-82266128AB2F}" destId="{A3929EB5-4870-45EC-A440-C3857EBE1761}" srcOrd="4" destOrd="0" presId="urn:microsoft.com/office/officeart/2005/8/layout/radial1"/>
    <dgm:cxn modelId="{1D414C3D-2FA8-4F5C-BB27-4E4D9605B4B9}" type="presParOf" srcId="{3A8F0A9A-4840-423C-AABC-82266128AB2F}" destId="{B273B191-0440-4F05-9785-55A4C69C1825}" srcOrd="5" destOrd="0" presId="urn:microsoft.com/office/officeart/2005/8/layout/radial1"/>
    <dgm:cxn modelId="{73B86FDB-39E2-46C4-B7AB-DCADCEDDED6D}" type="presParOf" srcId="{B273B191-0440-4F05-9785-55A4C69C1825}" destId="{A9FDCDBF-A369-4048-961D-DA7430895C54}" srcOrd="0" destOrd="0" presId="urn:microsoft.com/office/officeart/2005/8/layout/radial1"/>
    <dgm:cxn modelId="{A1FB27F4-C2EC-47A5-9E11-6D6E22396909}" type="presParOf" srcId="{3A8F0A9A-4840-423C-AABC-82266128AB2F}" destId="{DF23DEDA-B060-4B52-8587-37E021296671}" srcOrd="6" destOrd="0" presId="urn:microsoft.com/office/officeart/2005/8/layout/radial1"/>
    <dgm:cxn modelId="{5D381ECB-31C4-4555-8F1E-A93A7169B1F5}" type="presParOf" srcId="{3A8F0A9A-4840-423C-AABC-82266128AB2F}" destId="{7D20437A-9A7F-4ECE-A541-79383264F8FF}" srcOrd="7" destOrd="0" presId="urn:microsoft.com/office/officeart/2005/8/layout/radial1"/>
    <dgm:cxn modelId="{3496AB9D-FB16-4FD4-9735-1151D8058F38}" type="presParOf" srcId="{7D20437A-9A7F-4ECE-A541-79383264F8FF}" destId="{65AAF26C-30FD-4C8D-A6EB-A4EE97F8AA53}" srcOrd="0" destOrd="0" presId="urn:microsoft.com/office/officeart/2005/8/layout/radial1"/>
    <dgm:cxn modelId="{25AB70D2-9B00-4D29-888D-52F3F63CFEE3}" type="presParOf" srcId="{3A8F0A9A-4840-423C-AABC-82266128AB2F}" destId="{A58E660B-9F5C-43EF-949D-FBCDC55BD41F}" srcOrd="8" destOrd="0" presId="urn:microsoft.com/office/officeart/2005/8/layout/radial1"/>
    <dgm:cxn modelId="{60E5411B-8C13-414C-8F04-5767971032C2}" type="presParOf" srcId="{3A8F0A9A-4840-423C-AABC-82266128AB2F}" destId="{4BF1CE14-B5EC-45C7-91EA-B7276D789968}" srcOrd="9" destOrd="0" presId="urn:microsoft.com/office/officeart/2005/8/layout/radial1"/>
    <dgm:cxn modelId="{F51C070A-A6B8-4398-AA1A-9E0549810BF4}" type="presParOf" srcId="{4BF1CE14-B5EC-45C7-91EA-B7276D789968}" destId="{419E4D62-02D3-4522-B7E1-9D26FEBEC217}" srcOrd="0" destOrd="0" presId="urn:microsoft.com/office/officeart/2005/8/layout/radial1"/>
    <dgm:cxn modelId="{D126BC16-B262-4D61-8D8F-4CFF8BFEC987}" type="presParOf" srcId="{3A8F0A9A-4840-423C-AABC-82266128AB2F}" destId="{6B517599-3DB0-479A-8564-2005D038326F}" srcOrd="10" destOrd="0" presId="urn:microsoft.com/office/officeart/2005/8/layout/radial1"/>
    <dgm:cxn modelId="{FF17A795-73CB-40A3-855A-09617C4747A8}" type="presParOf" srcId="{3A8F0A9A-4840-423C-AABC-82266128AB2F}" destId="{13B7376C-B594-446F-83C3-968D5C2CDA7D}" srcOrd="11" destOrd="0" presId="urn:microsoft.com/office/officeart/2005/8/layout/radial1"/>
    <dgm:cxn modelId="{84C5D059-6C28-4ED1-AB52-E46D3D371CD1}" type="presParOf" srcId="{13B7376C-B594-446F-83C3-968D5C2CDA7D}" destId="{B610F2D9-7231-4706-9ACC-EA77B3FEC344}" srcOrd="0" destOrd="0" presId="urn:microsoft.com/office/officeart/2005/8/layout/radial1"/>
    <dgm:cxn modelId="{F6A29483-2822-4ED7-B681-49DDABA54645}" type="presParOf" srcId="{3A8F0A9A-4840-423C-AABC-82266128AB2F}" destId="{ECBB335A-7627-4FD5-80AF-D40674F3B134}" srcOrd="12" destOrd="0" presId="urn:microsoft.com/office/officeart/2005/8/layout/radial1"/>
    <dgm:cxn modelId="{DAE77272-A3E3-4DDB-8AB3-8EA538D24199}" type="presParOf" srcId="{3A8F0A9A-4840-423C-AABC-82266128AB2F}" destId="{74479190-A68E-41CE-9EEF-376E85A7FF1D}" srcOrd="13" destOrd="0" presId="urn:microsoft.com/office/officeart/2005/8/layout/radial1"/>
    <dgm:cxn modelId="{4AAFB52B-4075-4AD2-951C-5076459D9F0F}" type="presParOf" srcId="{74479190-A68E-41CE-9EEF-376E85A7FF1D}" destId="{E734ED7A-4F72-4F98-912D-5239D14BA61D}" srcOrd="0" destOrd="0" presId="urn:microsoft.com/office/officeart/2005/8/layout/radial1"/>
    <dgm:cxn modelId="{6B506353-B8B6-4943-BE2F-ADEF9BCAD2A1}" type="presParOf" srcId="{3A8F0A9A-4840-423C-AABC-82266128AB2F}" destId="{2D63E120-6F45-4963-A989-6084C07690E2}" srcOrd="14" destOrd="0" presId="urn:microsoft.com/office/officeart/2005/8/layout/radial1"/>
    <dgm:cxn modelId="{7D43B51D-B3BA-4BD5-AD8B-F32A0D14BA35}" type="presParOf" srcId="{3A8F0A9A-4840-423C-AABC-82266128AB2F}" destId="{76D6E676-D4EA-4B36-9892-1C0321C0232F}" srcOrd="15" destOrd="0" presId="urn:microsoft.com/office/officeart/2005/8/layout/radial1"/>
    <dgm:cxn modelId="{26D086D7-5E84-4A1E-B7E3-F7B9BAF4B759}" type="presParOf" srcId="{76D6E676-D4EA-4B36-9892-1C0321C0232F}" destId="{F69584B2-D932-42A1-AD1F-CA63031F40D4}" srcOrd="0" destOrd="0" presId="urn:microsoft.com/office/officeart/2005/8/layout/radial1"/>
    <dgm:cxn modelId="{A96B1313-B9D8-4074-8A20-9781D4717C2B}" type="presParOf" srcId="{3A8F0A9A-4840-423C-AABC-82266128AB2F}" destId="{3AB724CF-704C-4681-98F5-8638B1E8279F}" srcOrd="16" destOrd="0" presId="urn:microsoft.com/office/officeart/2005/8/layout/radial1"/>
    <dgm:cxn modelId="{A8D13905-E944-4518-8FF5-B7E170A60CB5}" type="presParOf" srcId="{3A8F0A9A-4840-423C-AABC-82266128AB2F}" destId="{EF045ADD-AD79-43D6-ABFF-A105E10389D9}" srcOrd="17" destOrd="0" presId="urn:microsoft.com/office/officeart/2005/8/layout/radial1"/>
    <dgm:cxn modelId="{F4EAD872-BA07-4F69-9006-35855E7A5921}" type="presParOf" srcId="{EF045ADD-AD79-43D6-ABFF-A105E10389D9}" destId="{BE55C92C-C1ED-4DB4-B0B6-CBFAC48E1155}" srcOrd="0" destOrd="0" presId="urn:microsoft.com/office/officeart/2005/8/layout/radial1"/>
    <dgm:cxn modelId="{A52DABC6-8F19-46FB-900D-4DB0E1B232BE}" type="presParOf" srcId="{3A8F0A9A-4840-423C-AABC-82266128AB2F}" destId="{C3662B08-D805-40FE-803E-6B19AE948862}" srcOrd="18" destOrd="0" presId="urn:microsoft.com/office/officeart/2005/8/layout/radial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351A2DB-4FBC-4D25-89EC-B4B0F5E2BB84}">
      <dsp:nvSpPr>
        <dsp:cNvPr id="0" name=""/>
        <dsp:cNvSpPr/>
      </dsp:nvSpPr>
      <dsp:spPr>
        <a:xfrm>
          <a:off x="3475742" y="2339533"/>
          <a:ext cx="2383015" cy="203128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a:t>Managing Stress and Anxiety during COVID -19</a:t>
          </a:r>
        </a:p>
      </dsp:txBody>
      <dsp:txXfrm>
        <a:off x="3475742" y="2339533"/>
        <a:ext cx="2383015" cy="2031286"/>
      </dsp:txXfrm>
    </dsp:sp>
    <dsp:sp modelId="{00E8BFA2-B2B6-4BE4-9663-9177C8F4DF3A}">
      <dsp:nvSpPr>
        <dsp:cNvPr id="0" name=""/>
        <dsp:cNvSpPr/>
      </dsp:nvSpPr>
      <dsp:spPr>
        <a:xfrm rot="16200000">
          <a:off x="4202865" y="1861784"/>
          <a:ext cx="928768" cy="26728"/>
        </a:xfrm>
        <a:custGeom>
          <a:avLst/>
          <a:gdLst/>
          <a:ahLst/>
          <a:cxnLst/>
          <a:rect l="0" t="0" r="0" b="0"/>
          <a:pathLst>
            <a:path>
              <a:moveTo>
                <a:pt x="0" y="13364"/>
              </a:moveTo>
              <a:lnTo>
                <a:pt x="928768"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6200000">
        <a:off x="4644030" y="1851929"/>
        <a:ext cx="46438" cy="46438"/>
      </dsp:txXfrm>
    </dsp:sp>
    <dsp:sp modelId="{5E28374E-7A03-41A3-8483-3756E076339F}">
      <dsp:nvSpPr>
        <dsp:cNvPr id="0" name=""/>
        <dsp:cNvSpPr/>
      </dsp:nvSpPr>
      <dsp:spPr>
        <a:xfrm>
          <a:off x="3974214" y="24693"/>
          <a:ext cx="1386070" cy="138607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Limited health related news</a:t>
          </a:r>
        </a:p>
      </dsp:txBody>
      <dsp:txXfrm>
        <a:off x="3974214" y="24693"/>
        <a:ext cx="1386070" cy="1386070"/>
      </dsp:txXfrm>
    </dsp:sp>
    <dsp:sp modelId="{92116A63-E098-4512-B0F4-87DF6C5BFE0F}">
      <dsp:nvSpPr>
        <dsp:cNvPr id="0" name=""/>
        <dsp:cNvSpPr/>
      </dsp:nvSpPr>
      <dsp:spPr>
        <a:xfrm rot="18600000">
          <a:off x="5205739" y="2184016"/>
          <a:ext cx="866033" cy="26728"/>
        </a:xfrm>
        <a:custGeom>
          <a:avLst/>
          <a:gdLst/>
          <a:ahLst/>
          <a:cxnLst/>
          <a:rect l="0" t="0" r="0" b="0"/>
          <a:pathLst>
            <a:path>
              <a:moveTo>
                <a:pt x="0" y="13364"/>
              </a:moveTo>
              <a:lnTo>
                <a:pt x="866033"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600000">
        <a:off x="5617105" y="2175729"/>
        <a:ext cx="43301" cy="43301"/>
      </dsp:txXfrm>
    </dsp:sp>
    <dsp:sp modelId="{A3929EB5-4870-45EC-A440-C3857EBE1761}">
      <dsp:nvSpPr>
        <dsp:cNvPr id="0" name=""/>
        <dsp:cNvSpPr/>
      </dsp:nvSpPr>
      <dsp:spPr>
        <a:xfrm>
          <a:off x="5669533" y="641739"/>
          <a:ext cx="1386070" cy="1386070"/>
        </a:xfrm>
        <a:prstGeom prst="ellipse">
          <a:avLst/>
        </a:prstGeom>
        <a:solidFill>
          <a:schemeClr val="accent5">
            <a:hueOff val="-1241735"/>
            <a:satOff val="4976"/>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Stay healthy</a:t>
          </a:r>
        </a:p>
      </dsp:txBody>
      <dsp:txXfrm>
        <a:off x="5669533" y="641739"/>
        <a:ext cx="1386070" cy="1386070"/>
      </dsp:txXfrm>
    </dsp:sp>
    <dsp:sp modelId="{B273B191-0440-4F05-9785-55A4C69C1825}">
      <dsp:nvSpPr>
        <dsp:cNvPr id="0" name=""/>
        <dsp:cNvSpPr/>
      </dsp:nvSpPr>
      <dsp:spPr>
        <a:xfrm rot="21000000">
          <a:off x="5828285" y="3070120"/>
          <a:ext cx="759607" cy="26728"/>
        </a:xfrm>
        <a:custGeom>
          <a:avLst/>
          <a:gdLst/>
          <a:ahLst/>
          <a:cxnLst/>
          <a:rect l="0" t="0" r="0" b="0"/>
          <a:pathLst>
            <a:path>
              <a:moveTo>
                <a:pt x="0" y="13364"/>
              </a:moveTo>
              <a:lnTo>
                <a:pt x="759607"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21000000">
        <a:off x="6189098" y="3064494"/>
        <a:ext cx="37980" cy="37980"/>
      </dsp:txXfrm>
    </dsp:sp>
    <dsp:sp modelId="{DF23DEDA-B060-4B52-8587-37E021296671}">
      <dsp:nvSpPr>
        <dsp:cNvPr id="0" name=""/>
        <dsp:cNvSpPr/>
      </dsp:nvSpPr>
      <dsp:spPr>
        <a:xfrm>
          <a:off x="6571593" y="2204153"/>
          <a:ext cx="1386070" cy="1386070"/>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Keep good nutritional and fluid intake</a:t>
          </a:r>
        </a:p>
      </dsp:txBody>
      <dsp:txXfrm>
        <a:off x="6571593" y="2204153"/>
        <a:ext cx="1386070" cy="1386070"/>
      </dsp:txXfrm>
    </dsp:sp>
    <dsp:sp modelId="{7D20437A-9A7F-4ECE-A541-79383264F8FF}">
      <dsp:nvSpPr>
        <dsp:cNvPr id="0" name=""/>
        <dsp:cNvSpPr/>
      </dsp:nvSpPr>
      <dsp:spPr>
        <a:xfrm rot="1800000">
          <a:off x="5599822" y="4112698"/>
          <a:ext cx="805281" cy="26728"/>
        </a:xfrm>
        <a:custGeom>
          <a:avLst/>
          <a:gdLst/>
          <a:ahLst/>
          <a:cxnLst/>
          <a:rect l="0" t="0" r="0" b="0"/>
          <a:pathLst>
            <a:path>
              <a:moveTo>
                <a:pt x="0" y="13364"/>
              </a:moveTo>
              <a:lnTo>
                <a:pt x="805281"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00000">
        <a:off x="5982331" y="4105929"/>
        <a:ext cx="40264" cy="40264"/>
      </dsp:txXfrm>
    </dsp:sp>
    <dsp:sp modelId="{A58E660B-9F5C-43EF-949D-FBCDC55BD41F}">
      <dsp:nvSpPr>
        <dsp:cNvPr id="0" name=""/>
        <dsp:cNvSpPr/>
      </dsp:nvSpPr>
      <dsp:spPr>
        <a:xfrm>
          <a:off x="6258311" y="3980864"/>
          <a:ext cx="1386070" cy="1386070"/>
        </a:xfrm>
        <a:prstGeom prst="ellipse">
          <a:avLst/>
        </a:prstGeom>
        <a:solidFill>
          <a:schemeClr val="accent5">
            <a:hueOff val="-3725204"/>
            <a:satOff val="14929"/>
            <a:lumOff val="32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Exericise</a:t>
          </a:r>
        </a:p>
      </dsp:txBody>
      <dsp:txXfrm>
        <a:off x="6258311" y="3980864"/>
        <a:ext cx="1386070" cy="1386070"/>
      </dsp:txXfrm>
    </dsp:sp>
    <dsp:sp modelId="{4BF1CE14-B5EC-45C7-91EA-B7276D789968}">
      <dsp:nvSpPr>
        <dsp:cNvPr id="0" name=""/>
        <dsp:cNvSpPr/>
      </dsp:nvSpPr>
      <dsp:spPr>
        <a:xfrm rot="4200000">
          <a:off x="4720231" y="4740402"/>
          <a:ext cx="912126" cy="26728"/>
        </a:xfrm>
        <a:custGeom>
          <a:avLst/>
          <a:gdLst/>
          <a:ahLst/>
          <a:cxnLst/>
          <a:rect l="0" t="0" r="0" b="0"/>
          <a:pathLst>
            <a:path>
              <a:moveTo>
                <a:pt x="0" y="13364"/>
              </a:moveTo>
              <a:lnTo>
                <a:pt x="912126"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4200000">
        <a:off x="5153492" y="4730963"/>
        <a:ext cx="45606" cy="45606"/>
      </dsp:txXfrm>
    </dsp:sp>
    <dsp:sp modelId="{6B517599-3DB0-479A-8564-2005D038326F}">
      <dsp:nvSpPr>
        <dsp:cNvPr id="0" name=""/>
        <dsp:cNvSpPr/>
      </dsp:nvSpPr>
      <dsp:spPr>
        <a:xfrm>
          <a:off x="4876274" y="5140530"/>
          <a:ext cx="1386070" cy="1386070"/>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Sunlight, Fresh air and Nature</a:t>
          </a:r>
        </a:p>
      </dsp:txBody>
      <dsp:txXfrm>
        <a:off x="4876274" y="5140530"/>
        <a:ext cx="1386070" cy="1386070"/>
      </dsp:txXfrm>
    </dsp:sp>
    <dsp:sp modelId="{13B7376C-B594-446F-83C3-968D5C2CDA7D}">
      <dsp:nvSpPr>
        <dsp:cNvPr id="0" name=""/>
        <dsp:cNvSpPr/>
      </dsp:nvSpPr>
      <dsp:spPr>
        <a:xfrm rot="6600000">
          <a:off x="3702141" y="4740402"/>
          <a:ext cx="912126" cy="26728"/>
        </a:xfrm>
        <a:custGeom>
          <a:avLst/>
          <a:gdLst/>
          <a:ahLst/>
          <a:cxnLst/>
          <a:rect l="0" t="0" r="0" b="0"/>
          <a:pathLst>
            <a:path>
              <a:moveTo>
                <a:pt x="0" y="13364"/>
              </a:moveTo>
              <a:lnTo>
                <a:pt x="912126"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6600000">
        <a:off x="4135401" y="4730963"/>
        <a:ext cx="45606" cy="45606"/>
      </dsp:txXfrm>
    </dsp:sp>
    <dsp:sp modelId="{ECBB335A-7627-4FD5-80AF-D40674F3B134}">
      <dsp:nvSpPr>
        <dsp:cNvPr id="0" name=""/>
        <dsp:cNvSpPr/>
      </dsp:nvSpPr>
      <dsp:spPr>
        <a:xfrm>
          <a:off x="3072154" y="5140530"/>
          <a:ext cx="1386070" cy="1386070"/>
        </a:xfrm>
        <a:prstGeom prst="ellipse">
          <a:avLst/>
        </a:prstGeom>
        <a:solidFill>
          <a:schemeClr val="accent5">
            <a:hueOff val="-6208672"/>
            <a:satOff val="24882"/>
            <a:lumOff val="5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Relaxation and Grounding exercise</a:t>
          </a:r>
        </a:p>
      </dsp:txBody>
      <dsp:txXfrm>
        <a:off x="3072154" y="5140530"/>
        <a:ext cx="1386070" cy="1386070"/>
      </dsp:txXfrm>
    </dsp:sp>
    <dsp:sp modelId="{74479190-A68E-41CE-9EEF-376E85A7FF1D}">
      <dsp:nvSpPr>
        <dsp:cNvPr id="0" name=""/>
        <dsp:cNvSpPr/>
      </dsp:nvSpPr>
      <dsp:spPr>
        <a:xfrm rot="9000000">
          <a:off x="2929396" y="4112698"/>
          <a:ext cx="805281" cy="26728"/>
        </a:xfrm>
        <a:custGeom>
          <a:avLst/>
          <a:gdLst/>
          <a:ahLst/>
          <a:cxnLst/>
          <a:rect l="0" t="0" r="0" b="0"/>
          <a:pathLst>
            <a:path>
              <a:moveTo>
                <a:pt x="0" y="13364"/>
              </a:moveTo>
              <a:lnTo>
                <a:pt x="805281"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9000000">
        <a:off x="3311904" y="4105929"/>
        <a:ext cx="40264" cy="40264"/>
      </dsp:txXfrm>
    </dsp:sp>
    <dsp:sp modelId="{2D63E120-6F45-4963-A989-6084C07690E2}">
      <dsp:nvSpPr>
        <dsp:cNvPr id="0" name=""/>
        <dsp:cNvSpPr/>
      </dsp:nvSpPr>
      <dsp:spPr>
        <a:xfrm>
          <a:off x="1690118" y="3980864"/>
          <a:ext cx="1386070" cy="1386070"/>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Keep Connected to friends and family </a:t>
          </a:r>
        </a:p>
      </dsp:txBody>
      <dsp:txXfrm>
        <a:off x="1690118" y="3980864"/>
        <a:ext cx="1386070" cy="1386070"/>
      </dsp:txXfrm>
    </dsp:sp>
    <dsp:sp modelId="{76D6E676-D4EA-4B36-9892-1C0321C0232F}">
      <dsp:nvSpPr>
        <dsp:cNvPr id="0" name=""/>
        <dsp:cNvSpPr/>
      </dsp:nvSpPr>
      <dsp:spPr>
        <a:xfrm rot="11400000">
          <a:off x="2746607" y="3070120"/>
          <a:ext cx="759607" cy="26728"/>
        </a:xfrm>
        <a:custGeom>
          <a:avLst/>
          <a:gdLst/>
          <a:ahLst/>
          <a:cxnLst/>
          <a:rect l="0" t="0" r="0" b="0"/>
          <a:pathLst>
            <a:path>
              <a:moveTo>
                <a:pt x="0" y="13364"/>
              </a:moveTo>
              <a:lnTo>
                <a:pt x="759607"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1400000">
        <a:off x="3107421" y="3064494"/>
        <a:ext cx="37980" cy="37980"/>
      </dsp:txXfrm>
    </dsp:sp>
    <dsp:sp modelId="{3AB724CF-704C-4681-98F5-8638B1E8279F}">
      <dsp:nvSpPr>
        <dsp:cNvPr id="0" name=""/>
        <dsp:cNvSpPr/>
      </dsp:nvSpPr>
      <dsp:spPr>
        <a:xfrm>
          <a:off x="1376836" y="2204153"/>
          <a:ext cx="1386070" cy="1386070"/>
        </a:xfrm>
        <a:prstGeom prst="ellipse">
          <a:avLst/>
        </a:prstGeom>
        <a:solidFill>
          <a:schemeClr val="accent5">
            <a:hueOff val="-8692142"/>
            <a:satOff val="34835"/>
            <a:lumOff val="7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Keep taking prescirbed medications and continue treatments</a:t>
          </a:r>
        </a:p>
      </dsp:txBody>
      <dsp:txXfrm>
        <a:off x="1376836" y="2204153"/>
        <a:ext cx="1386070" cy="1386070"/>
      </dsp:txXfrm>
    </dsp:sp>
    <dsp:sp modelId="{EF045ADD-AD79-43D6-ABFF-A105E10389D9}">
      <dsp:nvSpPr>
        <dsp:cNvPr id="0" name=""/>
        <dsp:cNvSpPr/>
      </dsp:nvSpPr>
      <dsp:spPr>
        <a:xfrm rot="13800000">
          <a:off x="3262727" y="2184016"/>
          <a:ext cx="866033" cy="26728"/>
        </a:xfrm>
        <a:custGeom>
          <a:avLst/>
          <a:gdLst/>
          <a:ahLst/>
          <a:cxnLst/>
          <a:rect l="0" t="0" r="0" b="0"/>
          <a:pathLst>
            <a:path>
              <a:moveTo>
                <a:pt x="0" y="13364"/>
              </a:moveTo>
              <a:lnTo>
                <a:pt x="866033" y="133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3800000">
        <a:off x="3674092" y="2175729"/>
        <a:ext cx="43301" cy="43301"/>
      </dsp:txXfrm>
    </dsp:sp>
    <dsp:sp modelId="{C3662B08-D805-40FE-803E-6B19AE948862}">
      <dsp:nvSpPr>
        <dsp:cNvPr id="0" name=""/>
        <dsp:cNvSpPr/>
      </dsp:nvSpPr>
      <dsp:spPr>
        <a:xfrm>
          <a:off x="2278896" y="641739"/>
          <a:ext cx="1386070" cy="1386070"/>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Keep your mind stimulated. </a:t>
          </a:r>
        </a:p>
      </dsp:txBody>
      <dsp:txXfrm>
        <a:off x="2278896" y="641739"/>
        <a:ext cx="1386070" cy="13860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1E5BDC28386E4883B85E662E128E9A" ma:contentTypeVersion="12" ma:contentTypeDescription="Create a new document." ma:contentTypeScope="" ma:versionID="a1f686a796c9b0eda2bcc32a68305156">
  <xsd:schema xmlns:xsd="http://www.w3.org/2001/XMLSchema" xmlns:xs="http://www.w3.org/2001/XMLSchema" xmlns:p="http://schemas.microsoft.com/office/2006/metadata/properties" xmlns:ns2="42ca206d-8f79-4eb6-ab4a-eba45e4b99af" xmlns:ns3="400047e5-487a-4ddd-bd61-9743919fdefe" targetNamespace="http://schemas.microsoft.com/office/2006/metadata/properties" ma:root="true" ma:fieldsID="05742915f94a0ce7292bcce9381078f3" ns2:_="" ns3:_="">
    <xsd:import namespace="42ca206d-8f79-4eb6-ab4a-eba45e4b99af"/>
    <xsd:import namespace="400047e5-487a-4ddd-bd61-9743919fd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206d-8f79-4eb6-ab4a-eba45e4b9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047e5-487a-4ddd-bd61-9743919fd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9F38-6611-4461-BDF1-BA34A5750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7EE585-2F49-4678-8CFF-8610747D6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a206d-8f79-4eb6-ab4a-eba45e4b99af"/>
    <ds:schemaRef ds:uri="400047e5-487a-4ddd-bd61-9743919f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F64CB-2C62-4577-907F-5F31CF52F3E5}">
  <ds:schemaRefs>
    <ds:schemaRef ds:uri="http://schemas.microsoft.com/sharepoint/v3/contenttype/forms"/>
  </ds:schemaRefs>
</ds:datastoreItem>
</file>

<file path=customXml/itemProps4.xml><?xml version="1.0" encoding="utf-8"?>
<ds:datastoreItem xmlns:ds="http://schemas.openxmlformats.org/officeDocument/2006/customXml" ds:itemID="{47210EC7-B654-4730-A74A-90A0E51A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marshsadmin</cp:lastModifiedBy>
  <cp:revision>2</cp:revision>
  <dcterms:created xsi:type="dcterms:W3CDTF">2020-04-13T11:38:00Z</dcterms:created>
  <dcterms:modified xsi:type="dcterms:W3CDTF">2020-04-13T11:38:00Z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0x0101002D1E5BDC28386E4883B85E662E128E9A</vt:lpwstr>
  </property>
</Properties>
</file>